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BA7AE7" w14:textId="77777777" w:rsidR="00665F6D" w:rsidRPr="008D1A0D" w:rsidRDefault="00665F6D" w:rsidP="00054E29">
      <w:pPr>
        <w:pStyle w:val="BodyText"/>
        <w:contextualSpacing/>
        <w:rPr>
          <w:rFonts w:asciiTheme="minorHAnsi" w:eastAsiaTheme="minorEastAsia" w:hAnsiTheme="minorHAnsi" w:cs="Arial"/>
          <w:b/>
          <w:bCs/>
          <w:color w:val="222222"/>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8725"/>
      </w:tblGrid>
      <w:tr w:rsidR="00102399" w:rsidRPr="008D1A0D" w14:paraId="2605C97E" w14:textId="77777777" w:rsidTr="001D275C">
        <w:tc>
          <w:tcPr>
            <w:tcW w:w="2065" w:type="dxa"/>
          </w:tcPr>
          <w:p w14:paraId="4897E02F" w14:textId="5F2330DF" w:rsidR="00102399" w:rsidRPr="008D1A0D" w:rsidRDefault="00102399" w:rsidP="00054E29">
            <w:pPr>
              <w:pStyle w:val="NormalWeb"/>
              <w:suppressAutoHyphens/>
              <w:spacing w:before="0" w:beforeAutospacing="0" w:after="0" w:afterAutospacing="0"/>
              <w:contextualSpacing/>
              <w:jc w:val="both"/>
              <w:rPr>
                <w:rStyle w:val="Strong"/>
                <w:rFonts w:ascii="Arial" w:hAnsi="Arial" w:cs="Arial"/>
                <w:color w:val="0E101A"/>
                <w:sz w:val="20"/>
                <w:szCs w:val="20"/>
              </w:rPr>
            </w:pPr>
            <w:r w:rsidRPr="008D1A0D">
              <w:rPr>
                <w:rFonts w:ascii="Arial" w:hAnsi="Arial" w:cs="Arial"/>
                <w:b/>
                <w:bCs/>
                <w:sz w:val="20"/>
                <w:szCs w:val="20"/>
              </w:rPr>
              <w:t>Job Title:</w:t>
            </w:r>
            <w:r w:rsidRPr="008D1A0D">
              <w:rPr>
                <w:rFonts w:ascii="Arial" w:hAnsi="Arial" w:cs="Arial"/>
                <w:sz w:val="20"/>
                <w:szCs w:val="20"/>
              </w:rPr>
              <w:t xml:space="preserve">  </w:t>
            </w:r>
          </w:p>
        </w:tc>
        <w:tc>
          <w:tcPr>
            <w:tcW w:w="8725" w:type="dxa"/>
          </w:tcPr>
          <w:p w14:paraId="05804C8F" w14:textId="7935F80A" w:rsidR="00102399" w:rsidRPr="008D1A0D" w:rsidRDefault="00FF55E6" w:rsidP="00054E29">
            <w:pPr>
              <w:pStyle w:val="NormalWeb"/>
              <w:suppressAutoHyphens/>
              <w:spacing w:before="0" w:beforeAutospacing="0" w:after="0" w:afterAutospacing="0"/>
              <w:contextualSpacing/>
              <w:jc w:val="both"/>
              <w:rPr>
                <w:rStyle w:val="Strong"/>
                <w:rFonts w:ascii="Arial" w:hAnsi="Arial" w:cs="Arial"/>
                <w:color w:val="0E101A"/>
                <w:sz w:val="20"/>
                <w:szCs w:val="20"/>
              </w:rPr>
            </w:pPr>
            <w:r w:rsidRPr="008D1A0D">
              <w:rPr>
                <w:rStyle w:val="Strong"/>
                <w:rFonts w:ascii="Arial" w:hAnsi="Arial" w:cs="Arial"/>
                <w:color w:val="0E101A"/>
                <w:sz w:val="20"/>
                <w:szCs w:val="20"/>
              </w:rPr>
              <w:t>Programme Manager</w:t>
            </w:r>
          </w:p>
        </w:tc>
      </w:tr>
      <w:tr w:rsidR="00102399" w:rsidRPr="008D1A0D" w14:paraId="601C875F" w14:textId="77777777" w:rsidTr="001D275C">
        <w:tc>
          <w:tcPr>
            <w:tcW w:w="2065" w:type="dxa"/>
          </w:tcPr>
          <w:p w14:paraId="470F9B73" w14:textId="1317598D" w:rsidR="00102399" w:rsidRPr="008D1A0D" w:rsidRDefault="00102399" w:rsidP="00054E29">
            <w:pPr>
              <w:pStyle w:val="NormalWeb"/>
              <w:suppressAutoHyphens/>
              <w:spacing w:before="0" w:beforeAutospacing="0" w:after="0" w:afterAutospacing="0"/>
              <w:contextualSpacing/>
              <w:jc w:val="both"/>
              <w:rPr>
                <w:rStyle w:val="Strong"/>
                <w:rFonts w:ascii="Arial" w:hAnsi="Arial" w:cs="Arial"/>
                <w:color w:val="0E101A"/>
                <w:sz w:val="20"/>
                <w:szCs w:val="20"/>
              </w:rPr>
            </w:pPr>
            <w:r w:rsidRPr="008D1A0D">
              <w:rPr>
                <w:rFonts w:ascii="Arial" w:hAnsi="Arial" w:cs="Arial"/>
                <w:b/>
                <w:bCs/>
                <w:sz w:val="20"/>
                <w:szCs w:val="20"/>
              </w:rPr>
              <w:t xml:space="preserve">Location: </w:t>
            </w:r>
          </w:p>
        </w:tc>
        <w:tc>
          <w:tcPr>
            <w:tcW w:w="8725" w:type="dxa"/>
          </w:tcPr>
          <w:p w14:paraId="3CCB58DA" w14:textId="2679A314" w:rsidR="00102399" w:rsidRPr="008D1A0D" w:rsidRDefault="001013D3" w:rsidP="00054E29">
            <w:pPr>
              <w:pStyle w:val="NormalWeb"/>
              <w:suppressAutoHyphens/>
              <w:spacing w:before="0" w:beforeAutospacing="0" w:after="0" w:afterAutospacing="0"/>
              <w:contextualSpacing/>
              <w:jc w:val="both"/>
              <w:rPr>
                <w:rStyle w:val="Strong"/>
                <w:rFonts w:ascii="Arial" w:hAnsi="Arial" w:cs="Arial"/>
                <w:color w:val="0E101A"/>
                <w:sz w:val="20"/>
                <w:szCs w:val="20"/>
              </w:rPr>
            </w:pPr>
            <w:r w:rsidRPr="008D1A0D">
              <w:rPr>
                <w:rFonts w:ascii="Arial" w:hAnsi="Arial" w:cs="Arial"/>
                <w:sz w:val="20"/>
                <w:szCs w:val="20"/>
              </w:rPr>
              <w:t>Remote</w:t>
            </w:r>
          </w:p>
        </w:tc>
      </w:tr>
      <w:tr w:rsidR="00102399" w:rsidRPr="008D1A0D" w14:paraId="2F0F2371" w14:textId="77777777" w:rsidTr="001D275C">
        <w:tc>
          <w:tcPr>
            <w:tcW w:w="2065" w:type="dxa"/>
          </w:tcPr>
          <w:p w14:paraId="1E391AF8" w14:textId="66B27034" w:rsidR="00102399" w:rsidRPr="008D1A0D" w:rsidRDefault="00102399" w:rsidP="00054E29">
            <w:pPr>
              <w:pStyle w:val="NormalWeb"/>
              <w:suppressAutoHyphens/>
              <w:spacing w:before="0" w:beforeAutospacing="0" w:after="0" w:afterAutospacing="0"/>
              <w:contextualSpacing/>
              <w:jc w:val="both"/>
              <w:rPr>
                <w:rStyle w:val="Strong"/>
                <w:rFonts w:ascii="Arial" w:hAnsi="Arial" w:cs="Arial"/>
                <w:color w:val="0E101A"/>
                <w:sz w:val="20"/>
                <w:szCs w:val="20"/>
              </w:rPr>
            </w:pPr>
            <w:r w:rsidRPr="008D1A0D">
              <w:rPr>
                <w:rFonts w:ascii="Arial" w:hAnsi="Arial" w:cs="Arial"/>
                <w:b/>
                <w:bCs/>
                <w:sz w:val="20"/>
                <w:szCs w:val="20"/>
              </w:rPr>
              <w:t xml:space="preserve">Contract duration:     </w:t>
            </w:r>
          </w:p>
        </w:tc>
        <w:tc>
          <w:tcPr>
            <w:tcW w:w="8725" w:type="dxa"/>
          </w:tcPr>
          <w:p w14:paraId="0FCC636E" w14:textId="27A224FC" w:rsidR="00102399" w:rsidRPr="008D1A0D" w:rsidRDefault="00FF55E6" w:rsidP="00054E29">
            <w:pPr>
              <w:pStyle w:val="NormalWeb"/>
              <w:suppressAutoHyphens/>
              <w:spacing w:before="0" w:beforeAutospacing="0" w:after="0" w:afterAutospacing="0"/>
              <w:contextualSpacing/>
              <w:jc w:val="both"/>
              <w:rPr>
                <w:rStyle w:val="Strong"/>
                <w:rFonts w:ascii="Arial" w:hAnsi="Arial" w:cs="Arial"/>
                <w:color w:val="0E101A"/>
                <w:sz w:val="20"/>
                <w:szCs w:val="20"/>
              </w:rPr>
            </w:pPr>
            <w:r w:rsidRPr="008D1A0D">
              <w:rPr>
                <w:rFonts w:ascii="Arial" w:hAnsi="Arial" w:cs="Arial"/>
                <w:sz w:val="20"/>
                <w:szCs w:val="20"/>
              </w:rPr>
              <w:t>2-year fixed-term contract with a possibility of renewal</w:t>
            </w:r>
            <w:r w:rsidR="00A77A12" w:rsidRPr="008D1A0D">
              <w:rPr>
                <w:rFonts w:ascii="Arial" w:hAnsi="Arial" w:cs="Arial"/>
                <w:sz w:val="20"/>
                <w:szCs w:val="20"/>
              </w:rPr>
              <w:t xml:space="preserve"> </w:t>
            </w:r>
          </w:p>
        </w:tc>
      </w:tr>
      <w:tr w:rsidR="00D72517" w:rsidRPr="008D1A0D" w14:paraId="511908BD" w14:textId="77777777" w:rsidTr="006570DC">
        <w:tc>
          <w:tcPr>
            <w:tcW w:w="2065" w:type="dxa"/>
            <w:vAlign w:val="center"/>
          </w:tcPr>
          <w:p w14:paraId="1AC73953" w14:textId="1C926600" w:rsidR="00D72517" w:rsidRPr="008D1A0D" w:rsidRDefault="00D72517" w:rsidP="00054E29">
            <w:pPr>
              <w:pStyle w:val="NormalWeb"/>
              <w:suppressAutoHyphens/>
              <w:spacing w:before="0" w:beforeAutospacing="0" w:after="0" w:afterAutospacing="0"/>
              <w:contextualSpacing/>
              <w:rPr>
                <w:rFonts w:ascii="Arial" w:hAnsi="Arial" w:cs="Arial"/>
                <w:b/>
                <w:bCs/>
                <w:sz w:val="20"/>
                <w:szCs w:val="20"/>
              </w:rPr>
            </w:pPr>
            <w:r w:rsidRPr="008D1A0D">
              <w:rPr>
                <w:rFonts w:ascii="Arial" w:hAnsi="Arial" w:cs="Arial"/>
                <w:b/>
                <w:bCs/>
                <w:sz w:val="20"/>
                <w:szCs w:val="20"/>
              </w:rPr>
              <w:t>Travel:</w:t>
            </w:r>
          </w:p>
        </w:tc>
        <w:tc>
          <w:tcPr>
            <w:tcW w:w="8725" w:type="dxa"/>
            <w:vAlign w:val="center"/>
          </w:tcPr>
          <w:p w14:paraId="67EED973" w14:textId="57AED1F9" w:rsidR="00D72517" w:rsidRPr="008D1A0D" w:rsidRDefault="00FF55E6" w:rsidP="00054E29">
            <w:pPr>
              <w:pStyle w:val="NormalWeb"/>
              <w:suppressAutoHyphens/>
              <w:spacing w:before="0" w:beforeAutospacing="0" w:after="0" w:afterAutospacing="0"/>
              <w:contextualSpacing/>
              <w:rPr>
                <w:rFonts w:ascii="Arial" w:hAnsi="Arial" w:cs="Arial"/>
                <w:sz w:val="20"/>
                <w:szCs w:val="20"/>
              </w:rPr>
            </w:pPr>
            <w:r w:rsidRPr="008D1A0D">
              <w:rPr>
                <w:rFonts w:ascii="Arial" w:hAnsi="Arial" w:cs="Arial"/>
                <w:sz w:val="20"/>
                <w:szCs w:val="20"/>
              </w:rPr>
              <w:t xml:space="preserve">Must have easy access to Riyadh, if residing outside the capital. Internal and infrequent international travel is expected. </w:t>
            </w:r>
            <w:r w:rsidR="00E1285F" w:rsidRPr="008D1A0D">
              <w:rPr>
                <w:rFonts w:ascii="Arial" w:hAnsi="Arial" w:cs="Arial"/>
                <w:sz w:val="20"/>
                <w:szCs w:val="20"/>
              </w:rPr>
              <w:t xml:space="preserve"> </w:t>
            </w:r>
          </w:p>
        </w:tc>
      </w:tr>
      <w:tr w:rsidR="00FF55E6" w:rsidRPr="008D1A0D" w14:paraId="43990B52" w14:textId="77777777" w:rsidTr="006570DC">
        <w:tc>
          <w:tcPr>
            <w:tcW w:w="2065" w:type="dxa"/>
            <w:vAlign w:val="center"/>
          </w:tcPr>
          <w:p w14:paraId="1D205139" w14:textId="61F69601" w:rsidR="00FF55E6" w:rsidRPr="008D1A0D" w:rsidRDefault="00FF55E6" w:rsidP="00054E29">
            <w:pPr>
              <w:pStyle w:val="NormalWeb"/>
              <w:suppressAutoHyphens/>
              <w:spacing w:before="0" w:beforeAutospacing="0" w:after="0" w:afterAutospacing="0"/>
              <w:contextualSpacing/>
              <w:rPr>
                <w:rFonts w:ascii="Arial" w:hAnsi="Arial" w:cs="Arial"/>
                <w:b/>
                <w:bCs/>
                <w:sz w:val="20"/>
                <w:szCs w:val="20"/>
              </w:rPr>
            </w:pPr>
            <w:r w:rsidRPr="008D1A0D">
              <w:rPr>
                <w:rFonts w:ascii="Arial" w:hAnsi="Arial" w:cs="Arial"/>
                <w:b/>
                <w:bCs/>
                <w:sz w:val="20"/>
                <w:szCs w:val="20"/>
              </w:rPr>
              <w:t>Direct Reports:</w:t>
            </w:r>
          </w:p>
        </w:tc>
        <w:tc>
          <w:tcPr>
            <w:tcW w:w="8725" w:type="dxa"/>
            <w:vAlign w:val="center"/>
          </w:tcPr>
          <w:p w14:paraId="7BD8B4B2" w14:textId="02DEC8EB" w:rsidR="00FF55E6" w:rsidRPr="008D1A0D" w:rsidRDefault="00FF55E6" w:rsidP="00054E29">
            <w:pPr>
              <w:pStyle w:val="NormalWeb"/>
              <w:suppressAutoHyphens/>
              <w:spacing w:before="0" w:beforeAutospacing="0" w:after="0" w:afterAutospacing="0"/>
              <w:contextualSpacing/>
              <w:rPr>
                <w:rFonts w:ascii="Arial" w:hAnsi="Arial" w:cs="Arial"/>
                <w:sz w:val="20"/>
                <w:szCs w:val="20"/>
              </w:rPr>
            </w:pPr>
            <w:r w:rsidRPr="008D1A0D">
              <w:rPr>
                <w:rFonts w:ascii="Arial" w:hAnsi="Arial" w:cs="Arial"/>
                <w:sz w:val="20"/>
                <w:szCs w:val="20"/>
              </w:rPr>
              <w:t>Project Managers, Assistant Project Managers</w:t>
            </w:r>
          </w:p>
        </w:tc>
      </w:tr>
      <w:tr w:rsidR="00E10E9B" w:rsidRPr="008D1A0D" w14:paraId="1F146890" w14:textId="77777777" w:rsidTr="006570DC">
        <w:tc>
          <w:tcPr>
            <w:tcW w:w="2065" w:type="dxa"/>
            <w:vAlign w:val="center"/>
          </w:tcPr>
          <w:p w14:paraId="74DCB8A8" w14:textId="458E2C19" w:rsidR="00E10E9B" w:rsidRPr="008D1A0D" w:rsidRDefault="00E10E9B" w:rsidP="00054E29">
            <w:pPr>
              <w:pStyle w:val="NormalWeb"/>
              <w:suppressAutoHyphens/>
              <w:spacing w:before="0" w:beforeAutospacing="0" w:after="0" w:afterAutospacing="0"/>
              <w:contextualSpacing/>
              <w:rPr>
                <w:rFonts w:ascii="Arial" w:hAnsi="Arial" w:cs="Arial"/>
                <w:b/>
                <w:bCs/>
                <w:sz w:val="20"/>
                <w:szCs w:val="20"/>
              </w:rPr>
            </w:pPr>
            <w:r w:rsidRPr="008D1A0D">
              <w:rPr>
                <w:rFonts w:ascii="Arial" w:hAnsi="Arial" w:cs="Arial"/>
                <w:b/>
                <w:bCs/>
                <w:sz w:val="20"/>
                <w:szCs w:val="20"/>
              </w:rPr>
              <w:t>Reports to:</w:t>
            </w:r>
          </w:p>
        </w:tc>
        <w:tc>
          <w:tcPr>
            <w:tcW w:w="8725" w:type="dxa"/>
            <w:vAlign w:val="center"/>
          </w:tcPr>
          <w:p w14:paraId="52A50096" w14:textId="2655BE1A" w:rsidR="00E10E9B" w:rsidRPr="008D1A0D" w:rsidRDefault="00FF55E6" w:rsidP="00054E29">
            <w:pPr>
              <w:pStyle w:val="NormalWeb"/>
              <w:suppressAutoHyphens/>
              <w:spacing w:before="0" w:beforeAutospacing="0" w:after="0" w:afterAutospacing="0"/>
              <w:contextualSpacing/>
              <w:rPr>
                <w:rFonts w:ascii="Arial" w:hAnsi="Arial" w:cs="Arial"/>
                <w:sz w:val="20"/>
                <w:szCs w:val="20"/>
              </w:rPr>
            </w:pPr>
            <w:r w:rsidRPr="008D1A0D">
              <w:rPr>
                <w:rFonts w:ascii="Arial" w:hAnsi="Arial" w:cs="Arial"/>
                <w:sz w:val="20"/>
                <w:szCs w:val="20"/>
              </w:rPr>
              <w:t>Portfolio Manager</w:t>
            </w:r>
          </w:p>
        </w:tc>
      </w:tr>
    </w:tbl>
    <w:p w14:paraId="3B37955B" w14:textId="77777777" w:rsidR="00E1285F" w:rsidRPr="008D1A0D" w:rsidRDefault="00E1285F" w:rsidP="00054E29">
      <w:pPr>
        <w:pStyle w:val="NormalWeb"/>
        <w:shd w:val="clear" w:color="auto" w:fill="FFFFFF" w:themeFill="background1"/>
        <w:suppressAutoHyphens/>
        <w:spacing w:before="0" w:beforeAutospacing="0" w:after="0" w:afterAutospacing="0"/>
        <w:ind w:right="270"/>
        <w:contextualSpacing/>
        <w:jc w:val="both"/>
        <w:rPr>
          <w:rStyle w:val="Strong"/>
          <w:rFonts w:ascii="Arial" w:hAnsi="Arial" w:cs="Arial"/>
          <w:color w:val="0E101A"/>
          <w:sz w:val="20"/>
          <w:szCs w:val="20"/>
        </w:rPr>
      </w:pPr>
    </w:p>
    <w:p w14:paraId="5825C144" w14:textId="5AFEF0C6" w:rsidR="00A01E23" w:rsidRPr="008D1A0D" w:rsidRDefault="00331E6A" w:rsidP="00054E29">
      <w:pPr>
        <w:pStyle w:val="NormalWeb"/>
        <w:suppressAutoHyphens/>
        <w:contextualSpacing/>
        <w:jc w:val="both"/>
        <w:rPr>
          <w:rStyle w:val="Strong"/>
          <w:rFonts w:ascii="Arial" w:hAnsi="Arial" w:cs="Arial"/>
          <w:b w:val="0"/>
          <w:color w:val="0E101A"/>
          <w:sz w:val="20"/>
          <w:szCs w:val="20"/>
        </w:rPr>
      </w:pPr>
      <w:r w:rsidRPr="008D1A0D">
        <w:rPr>
          <w:rStyle w:val="Strong"/>
          <w:rFonts w:ascii="Arial" w:hAnsi="Arial" w:cs="Arial"/>
          <w:b w:val="0"/>
          <w:color w:val="0E101A"/>
          <w:sz w:val="20"/>
          <w:szCs w:val="20"/>
        </w:rPr>
        <w:t xml:space="preserve">DRS is looking for a Project Manager on behalf of the leading academic publisher and assessment organization to manage the successful delivery of complex and multi-strand or multi-disciplinary education reform programmes, managing resources and ensuring that deliverables are completed to quality, cost and time standards as specified in the contract, aiming to ensure customer satisfaction throughout the project or programme lifecycle. </w:t>
      </w:r>
    </w:p>
    <w:p w14:paraId="0167C0DD" w14:textId="045E851A" w:rsidR="0022730C" w:rsidRPr="008D1A0D" w:rsidRDefault="0022730C" w:rsidP="00054E29">
      <w:pPr>
        <w:pStyle w:val="NormalWeb"/>
        <w:suppressAutoHyphens/>
        <w:contextualSpacing/>
        <w:jc w:val="both"/>
        <w:rPr>
          <w:rFonts w:ascii="Arial" w:hAnsi="Arial" w:cs="Arial"/>
          <w:b/>
          <w:sz w:val="20"/>
          <w:szCs w:val="20"/>
        </w:rPr>
      </w:pPr>
    </w:p>
    <w:p w14:paraId="3924ED5F" w14:textId="76950FE0" w:rsidR="0022730C" w:rsidRPr="008D1A0D" w:rsidRDefault="0022730C" w:rsidP="00054E29">
      <w:pPr>
        <w:pStyle w:val="NormalWeb"/>
        <w:suppressAutoHyphens/>
        <w:contextualSpacing/>
        <w:jc w:val="both"/>
        <w:rPr>
          <w:rFonts w:ascii="Arial" w:hAnsi="Arial" w:cs="Arial"/>
          <w:b/>
          <w:sz w:val="20"/>
          <w:szCs w:val="20"/>
          <w:u w:val="single"/>
        </w:rPr>
      </w:pPr>
      <w:r w:rsidRPr="008D1A0D">
        <w:rPr>
          <w:rFonts w:ascii="Arial" w:hAnsi="Arial" w:cs="Arial"/>
          <w:b/>
          <w:sz w:val="20"/>
          <w:szCs w:val="20"/>
          <w:u w:val="single"/>
        </w:rPr>
        <w:t>Key Accountabilities:</w:t>
      </w:r>
    </w:p>
    <w:p w14:paraId="4F8EF837" w14:textId="77777777" w:rsidR="00CE3B9F" w:rsidRPr="008D1A0D" w:rsidRDefault="00CE3B9F" w:rsidP="00054E29">
      <w:pPr>
        <w:pStyle w:val="NormalWeb"/>
        <w:suppressAutoHyphens/>
        <w:contextualSpacing/>
        <w:jc w:val="both"/>
        <w:rPr>
          <w:rFonts w:ascii="Arial" w:hAnsi="Arial" w:cs="Arial"/>
          <w:b/>
          <w:sz w:val="20"/>
          <w:szCs w:val="20"/>
          <w:u w:val="single"/>
        </w:rPr>
      </w:pPr>
    </w:p>
    <w:p w14:paraId="2EAD3C76" w14:textId="31D36707" w:rsidR="0022730C" w:rsidRPr="008D1A0D" w:rsidRDefault="0022730C" w:rsidP="0022730C">
      <w:pPr>
        <w:pStyle w:val="NormalWeb"/>
        <w:numPr>
          <w:ilvl w:val="0"/>
          <w:numId w:val="9"/>
        </w:numPr>
        <w:suppressAutoHyphens/>
        <w:contextualSpacing/>
        <w:jc w:val="both"/>
        <w:rPr>
          <w:rFonts w:ascii="Arial" w:hAnsi="Arial" w:cs="Arial"/>
          <w:sz w:val="20"/>
          <w:szCs w:val="20"/>
        </w:rPr>
      </w:pPr>
      <w:r w:rsidRPr="008D1A0D">
        <w:rPr>
          <w:rFonts w:ascii="Arial" w:hAnsi="Arial" w:cs="Arial"/>
          <w:sz w:val="20"/>
          <w:szCs w:val="20"/>
        </w:rPr>
        <w:t>Programme Management</w:t>
      </w:r>
    </w:p>
    <w:p w14:paraId="70EDF166" w14:textId="700FF169" w:rsidR="0022730C" w:rsidRPr="008D1A0D" w:rsidRDefault="0022730C" w:rsidP="0022730C">
      <w:pPr>
        <w:pStyle w:val="NormalWeb"/>
        <w:suppressAutoHyphens/>
        <w:contextualSpacing/>
        <w:jc w:val="both"/>
        <w:rPr>
          <w:rFonts w:ascii="Arial" w:hAnsi="Arial" w:cs="Arial"/>
          <w:sz w:val="20"/>
          <w:szCs w:val="20"/>
        </w:rPr>
      </w:pPr>
      <w:r w:rsidRPr="008D1A0D">
        <w:rPr>
          <w:rFonts w:ascii="Arial" w:hAnsi="Arial" w:cs="Arial"/>
          <w:sz w:val="20"/>
          <w:szCs w:val="20"/>
        </w:rPr>
        <w:t>Ensuring successful delivery of the programme, including:</w:t>
      </w:r>
    </w:p>
    <w:p w14:paraId="0A0E56DE" w14:textId="4723E27A" w:rsidR="0022730C" w:rsidRPr="008D1A0D" w:rsidRDefault="0022730C" w:rsidP="0022730C">
      <w:pPr>
        <w:pStyle w:val="NormalWeb"/>
        <w:numPr>
          <w:ilvl w:val="0"/>
          <w:numId w:val="10"/>
        </w:numPr>
        <w:suppressAutoHyphens/>
        <w:contextualSpacing/>
        <w:jc w:val="both"/>
        <w:rPr>
          <w:rFonts w:ascii="Arial" w:hAnsi="Arial" w:cs="Arial"/>
          <w:sz w:val="20"/>
          <w:szCs w:val="20"/>
        </w:rPr>
      </w:pPr>
      <w:r w:rsidRPr="008D1A0D">
        <w:rPr>
          <w:rFonts w:ascii="Arial" w:hAnsi="Arial" w:cs="Arial"/>
          <w:sz w:val="20"/>
          <w:szCs w:val="20"/>
        </w:rPr>
        <w:t>Planning and designing the programme and proactively monitoring its overall progress, resolving issues, and initiating corrective action as appropriate</w:t>
      </w:r>
      <w:r w:rsidR="00CE3B9F" w:rsidRPr="008D1A0D">
        <w:rPr>
          <w:rFonts w:ascii="Arial" w:hAnsi="Arial" w:cs="Arial"/>
          <w:sz w:val="20"/>
          <w:szCs w:val="20"/>
        </w:rPr>
        <w:t>.</w:t>
      </w:r>
    </w:p>
    <w:p w14:paraId="63272EEE" w14:textId="1B167219" w:rsidR="0022730C" w:rsidRPr="008D1A0D" w:rsidRDefault="0022730C" w:rsidP="0022730C">
      <w:pPr>
        <w:pStyle w:val="NormalWeb"/>
        <w:numPr>
          <w:ilvl w:val="0"/>
          <w:numId w:val="10"/>
        </w:numPr>
        <w:suppressAutoHyphens/>
        <w:contextualSpacing/>
        <w:jc w:val="both"/>
        <w:rPr>
          <w:rFonts w:ascii="Arial" w:hAnsi="Arial" w:cs="Arial"/>
          <w:sz w:val="20"/>
          <w:szCs w:val="20"/>
        </w:rPr>
      </w:pPr>
      <w:r w:rsidRPr="008D1A0D">
        <w:rPr>
          <w:rFonts w:ascii="Arial" w:hAnsi="Arial" w:cs="Arial"/>
          <w:sz w:val="20"/>
          <w:szCs w:val="20"/>
        </w:rPr>
        <w:t>Day-to-day management of the programme</w:t>
      </w:r>
      <w:r w:rsidR="00CE3B9F" w:rsidRPr="008D1A0D">
        <w:rPr>
          <w:rFonts w:ascii="Arial" w:hAnsi="Arial" w:cs="Arial"/>
          <w:sz w:val="20"/>
          <w:szCs w:val="20"/>
        </w:rPr>
        <w:t>,</w:t>
      </w:r>
      <w:r w:rsidRPr="008D1A0D">
        <w:rPr>
          <w:rFonts w:ascii="Arial" w:hAnsi="Arial" w:cs="Arial"/>
          <w:sz w:val="20"/>
          <w:szCs w:val="20"/>
        </w:rPr>
        <w:t xml:space="preserve"> including project initiation, contract documentation and closure</w:t>
      </w:r>
      <w:r w:rsidR="00CE3B9F" w:rsidRPr="008D1A0D">
        <w:rPr>
          <w:rFonts w:ascii="Arial" w:hAnsi="Arial" w:cs="Arial"/>
          <w:sz w:val="20"/>
          <w:szCs w:val="20"/>
        </w:rPr>
        <w:t>.</w:t>
      </w:r>
    </w:p>
    <w:p w14:paraId="714047B6" w14:textId="409A0269" w:rsidR="0022730C" w:rsidRPr="008D1A0D" w:rsidRDefault="0022730C" w:rsidP="0022730C">
      <w:pPr>
        <w:pStyle w:val="NormalWeb"/>
        <w:numPr>
          <w:ilvl w:val="0"/>
          <w:numId w:val="10"/>
        </w:numPr>
        <w:suppressAutoHyphens/>
        <w:contextualSpacing/>
        <w:jc w:val="both"/>
        <w:rPr>
          <w:rFonts w:ascii="Arial" w:hAnsi="Arial" w:cs="Arial"/>
          <w:sz w:val="20"/>
          <w:szCs w:val="20"/>
        </w:rPr>
      </w:pPr>
      <w:r w:rsidRPr="008D1A0D">
        <w:rPr>
          <w:rFonts w:ascii="Arial" w:hAnsi="Arial" w:cs="Arial"/>
          <w:sz w:val="20"/>
          <w:szCs w:val="20"/>
        </w:rPr>
        <w:t xml:space="preserve">Ensuring that the delivery of outputs or services from the programme meets requirements and is </w:t>
      </w:r>
      <w:r w:rsidR="00CE3B9F" w:rsidRPr="008D1A0D">
        <w:rPr>
          <w:rFonts w:ascii="Arial" w:hAnsi="Arial" w:cs="Arial"/>
          <w:sz w:val="20"/>
          <w:szCs w:val="20"/>
        </w:rPr>
        <w:t>of</w:t>
      </w:r>
      <w:r w:rsidRPr="008D1A0D">
        <w:rPr>
          <w:rFonts w:ascii="Arial" w:hAnsi="Arial" w:cs="Arial"/>
          <w:sz w:val="20"/>
          <w:szCs w:val="20"/>
        </w:rPr>
        <w:t xml:space="preserve"> the appropriate quality, on time and within budget</w:t>
      </w:r>
      <w:r w:rsidR="00CE3B9F" w:rsidRPr="008D1A0D">
        <w:rPr>
          <w:rFonts w:ascii="Arial" w:hAnsi="Arial" w:cs="Arial"/>
          <w:sz w:val="20"/>
          <w:szCs w:val="20"/>
        </w:rPr>
        <w:t>.</w:t>
      </w:r>
    </w:p>
    <w:p w14:paraId="4A0BF67F" w14:textId="6F5B5E98" w:rsidR="0022730C" w:rsidRPr="008D1A0D" w:rsidRDefault="0022730C" w:rsidP="0022730C">
      <w:pPr>
        <w:pStyle w:val="NormalWeb"/>
        <w:numPr>
          <w:ilvl w:val="0"/>
          <w:numId w:val="10"/>
        </w:numPr>
        <w:suppressAutoHyphens/>
        <w:contextualSpacing/>
        <w:jc w:val="both"/>
        <w:rPr>
          <w:rFonts w:ascii="Arial" w:hAnsi="Arial" w:cs="Arial"/>
          <w:sz w:val="20"/>
          <w:szCs w:val="20"/>
        </w:rPr>
      </w:pPr>
      <w:r w:rsidRPr="008D1A0D">
        <w:rPr>
          <w:rFonts w:ascii="Arial" w:hAnsi="Arial" w:cs="Arial"/>
          <w:sz w:val="20"/>
          <w:szCs w:val="20"/>
        </w:rPr>
        <w:t>Developing and implementing the programme’s governance framework</w:t>
      </w:r>
      <w:r w:rsidR="00CE3B9F" w:rsidRPr="008D1A0D">
        <w:rPr>
          <w:rFonts w:ascii="Arial" w:hAnsi="Arial" w:cs="Arial"/>
          <w:sz w:val="20"/>
          <w:szCs w:val="20"/>
        </w:rPr>
        <w:t>.</w:t>
      </w:r>
    </w:p>
    <w:p w14:paraId="47FC36D6" w14:textId="1F48CF01" w:rsidR="0022730C" w:rsidRPr="008D1A0D" w:rsidRDefault="0022730C" w:rsidP="0022730C">
      <w:pPr>
        <w:pStyle w:val="NormalWeb"/>
        <w:numPr>
          <w:ilvl w:val="0"/>
          <w:numId w:val="10"/>
        </w:numPr>
        <w:suppressAutoHyphens/>
        <w:contextualSpacing/>
        <w:jc w:val="both"/>
        <w:rPr>
          <w:rFonts w:ascii="Arial" w:hAnsi="Arial" w:cs="Arial"/>
          <w:sz w:val="20"/>
          <w:szCs w:val="20"/>
        </w:rPr>
      </w:pPr>
      <w:r w:rsidRPr="008D1A0D">
        <w:rPr>
          <w:rFonts w:ascii="Arial" w:hAnsi="Arial" w:cs="Arial"/>
          <w:sz w:val="20"/>
          <w:szCs w:val="20"/>
        </w:rPr>
        <w:t>Effective oversight of the projects and their interdependencies</w:t>
      </w:r>
      <w:r w:rsidR="00CE3B9F" w:rsidRPr="008D1A0D">
        <w:rPr>
          <w:rFonts w:ascii="Arial" w:hAnsi="Arial" w:cs="Arial"/>
          <w:sz w:val="20"/>
          <w:szCs w:val="20"/>
        </w:rPr>
        <w:t>.</w:t>
      </w:r>
      <w:r w:rsidRPr="008D1A0D">
        <w:rPr>
          <w:rFonts w:ascii="Arial" w:hAnsi="Arial" w:cs="Arial"/>
          <w:sz w:val="20"/>
          <w:szCs w:val="20"/>
        </w:rPr>
        <w:t xml:space="preserve"> </w:t>
      </w:r>
    </w:p>
    <w:p w14:paraId="31D07B45" w14:textId="061B5844" w:rsidR="0022730C" w:rsidRPr="008D1A0D" w:rsidRDefault="0022730C" w:rsidP="0022730C">
      <w:pPr>
        <w:pStyle w:val="NormalWeb"/>
        <w:numPr>
          <w:ilvl w:val="0"/>
          <w:numId w:val="10"/>
        </w:numPr>
        <w:suppressAutoHyphens/>
        <w:contextualSpacing/>
        <w:jc w:val="both"/>
        <w:rPr>
          <w:rFonts w:ascii="Arial" w:hAnsi="Arial" w:cs="Arial"/>
          <w:sz w:val="20"/>
          <w:szCs w:val="20"/>
        </w:rPr>
      </w:pPr>
      <w:r w:rsidRPr="008D1A0D">
        <w:rPr>
          <w:rFonts w:ascii="Arial" w:hAnsi="Arial" w:cs="Arial"/>
          <w:sz w:val="20"/>
          <w:szCs w:val="20"/>
        </w:rPr>
        <w:t>Maintaining overall integrity and coherence of the programme and developing and maintaining the programme environment to support each individual project within it</w:t>
      </w:r>
      <w:r w:rsidR="00CE3B9F" w:rsidRPr="008D1A0D">
        <w:rPr>
          <w:rFonts w:ascii="Arial" w:hAnsi="Arial" w:cs="Arial"/>
          <w:sz w:val="20"/>
          <w:szCs w:val="20"/>
        </w:rPr>
        <w:t>.</w:t>
      </w:r>
    </w:p>
    <w:p w14:paraId="2615E381" w14:textId="79737BFC" w:rsidR="0022730C" w:rsidRPr="008D1A0D" w:rsidRDefault="0022730C" w:rsidP="0022730C">
      <w:pPr>
        <w:pStyle w:val="NormalWeb"/>
        <w:numPr>
          <w:ilvl w:val="0"/>
          <w:numId w:val="10"/>
        </w:numPr>
        <w:suppressAutoHyphens/>
        <w:contextualSpacing/>
        <w:jc w:val="both"/>
        <w:rPr>
          <w:rFonts w:ascii="Arial" w:hAnsi="Arial" w:cs="Arial"/>
          <w:sz w:val="20"/>
          <w:szCs w:val="20"/>
        </w:rPr>
      </w:pPr>
      <w:r w:rsidRPr="008D1A0D">
        <w:rPr>
          <w:rFonts w:ascii="Arial" w:hAnsi="Arial" w:cs="Arial"/>
          <w:sz w:val="20"/>
          <w:szCs w:val="20"/>
        </w:rPr>
        <w:t xml:space="preserve">Acting as </w:t>
      </w:r>
      <w:r w:rsidR="00CE3B9F" w:rsidRPr="008D1A0D">
        <w:rPr>
          <w:rFonts w:ascii="Arial" w:hAnsi="Arial" w:cs="Arial"/>
          <w:sz w:val="20"/>
          <w:szCs w:val="20"/>
        </w:rPr>
        <w:t xml:space="preserve">a </w:t>
      </w:r>
      <w:r w:rsidRPr="008D1A0D">
        <w:rPr>
          <w:rFonts w:ascii="Arial" w:hAnsi="Arial" w:cs="Arial"/>
          <w:sz w:val="20"/>
          <w:szCs w:val="20"/>
        </w:rPr>
        <w:t>key escalation point for Project Managers, resolving any risks or other issues that are raised</w:t>
      </w:r>
      <w:r w:rsidR="00CE3B9F" w:rsidRPr="008D1A0D">
        <w:rPr>
          <w:rFonts w:ascii="Arial" w:hAnsi="Arial" w:cs="Arial"/>
          <w:sz w:val="20"/>
          <w:szCs w:val="20"/>
        </w:rPr>
        <w:t>.</w:t>
      </w:r>
      <w:r w:rsidRPr="008D1A0D">
        <w:rPr>
          <w:rFonts w:ascii="Arial" w:hAnsi="Arial" w:cs="Arial"/>
          <w:sz w:val="20"/>
          <w:szCs w:val="20"/>
        </w:rPr>
        <w:t xml:space="preserve"> </w:t>
      </w:r>
    </w:p>
    <w:p w14:paraId="30C592BF" w14:textId="5E687CA3" w:rsidR="0022730C" w:rsidRPr="008D1A0D" w:rsidRDefault="0022730C" w:rsidP="0022730C">
      <w:pPr>
        <w:pStyle w:val="NormalWeb"/>
        <w:numPr>
          <w:ilvl w:val="0"/>
          <w:numId w:val="10"/>
        </w:numPr>
        <w:suppressAutoHyphens/>
        <w:contextualSpacing/>
        <w:jc w:val="both"/>
        <w:rPr>
          <w:rFonts w:ascii="Arial" w:hAnsi="Arial" w:cs="Arial"/>
          <w:sz w:val="20"/>
          <w:szCs w:val="20"/>
        </w:rPr>
      </w:pPr>
      <w:r w:rsidRPr="008D1A0D">
        <w:rPr>
          <w:rFonts w:ascii="Arial" w:hAnsi="Arial" w:cs="Arial"/>
          <w:sz w:val="20"/>
          <w:szCs w:val="20"/>
        </w:rPr>
        <w:t>Managing the programme’s budget, monitoring the expenditures and costs against benefits as the programme progresses, working with colleagues to ensure commercial advantages in supplier engagement</w:t>
      </w:r>
      <w:r w:rsidR="00CE3B9F" w:rsidRPr="008D1A0D">
        <w:rPr>
          <w:rFonts w:ascii="Arial" w:hAnsi="Arial" w:cs="Arial"/>
          <w:sz w:val="20"/>
          <w:szCs w:val="20"/>
        </w:rPr>
        <w:t>.</w:t>
      </w:r>
    </w:p>
    <w:p w14:paraId="269B7CC9" w14:textId="4C1FDF10" w:rsidR="0022730C" w:rsidRPr="008D1A0D" w:rsidRDefault="0022730C" w:rsidP="0022730C">
      <w:pPr>
        <w:pStyle w:val="NormalWeb"/>
        <w:numPr>
          <w:ilvl w:val="0"/>
          <w:numId w:val="10"/>
        </w:numPr>
        <w:suppressAutoHyphens/>
        <w:contextualSpacing/>
        <w:jc w:val="both"/>
        <w:rPr>
          <w:rFonts w:ascii="Arial" w:hAnsi="Arial" w:cs="Arial"/>
          <w:sz w:val="20"/>
          <w:szCs w:val="20"/>
        </w:rPr>
      </w:pPr>
      <w:r w:rsidRPr="008D1A0D">
        <w:rPr>
          <w:rFonts w:ascii="Arial" w:hAnsi="Arial" w:cs="Arial"/>
          <w:sz w:val="20"/>
          <w:szCs w:val="20"/>
        </w:rPr>
        <w:t>Facilitating the recruitment of individuals to the project delivery teams and ensuring appropriate supplier onboarding</w:t>
      </w:r>
      <w:r w:rsidR="00CE3B9F" w:rsidRPr="008D1A0D">
        <w:rPr>
          <w:rFonts w:ascii="Arial" w:hAnsi="Arial" w:cs="Arial"/>
          <w:sz w:val="20"/>
          <w:szCs w:val="20"/>
        </w:rPr>
        <w:t>.</w:t>
      </w:r>
    </w:p>
    <w:p w14:paraId="360EE4DD" w14:textId="7DBD3E01" w:rsidR="0022730C" w:rsidRPr="008D1A0D" w:rsidRDefault="0022730C" w:rsidP="0022730C">
      <w:pPr>
        <w:pStyle w:val="NormalWeb"/>
        <w:numPr>
          <w:ilvl w:val="0"/>
          <w:numId w:val="10"/>
        </w:numPr>
        <w:suppressAutoHyphens/>
        <w:contextualSpacing/>
        <w:jc w:val="both"/>
        <w:rPr>
          <w:rFonts w:ascii="Arial" w:hAnsi="Arial" w:cs="Arial"/>
          <w:sz w:val="20"/>
          <w:szCs w:val="20"/>
        </w:rPr>
      </w:pPr>
      <w:r w:rsidRPr="008D1A0D">
        <w:rPr>
          <w:rFonts w:ascii="Arial" w:hAnsi="Arial" w:cs="Arial"/>
          <w:sz w:val="20"/>
          <w:szCs w:val="20"/>
        </w:rPr>
        <w:t>Facilitating the development of the programme structure with input and approval from the Portfolio Contracts Manager and Head of Delivery</w:t>
      </w:r>
      <w:r w:rsidR="00CE3B9F" w:rsidRPr="008D1A0D">
        <w:rPr>
          <w:rFonts w:ascii="Arial" w:hAnsi="Arial" w:cs="Arial"/>
          <w:sz w:val="20"/>
          <w:szCs w:val="20"/>
        </w:rPr>
        <w:t>.</w:t>
      </w:r>
    </w:p>
    <w:p w14:paraId="746ED4D0" w14:textId="60009A5B" w:rsidR="0022730C" w:rsidRPr="008D1A0D" w:rsidRDefault="0022730C" w:rsidP="0022730C">
      <w:pPr>
        <w:pStyle w:val="NormalWeb"/>
        <w:numPr>
          <w:ilvl w:val="0"/>
          <w:numId w:val="10"/>
        </w:numPr>
        <w:suppressAutoHyphens/>
        <w:contextualSpacing/>
        <w:jc w:val="both"/>
        <w:rPr>
          <w:rFonts w:ascii="Arial" w:hAnsi="Arial" w:cs="Arial"/>
          <w:sz w:val="20"/>
          <w:szCs w:val="20"/>
        </w:rPr>
      </w:pPr>
      <w:r w:rsidRPr="008D1A0D">
        <w:rPr>
          <w:rFonts w:ascii="Arial" w:hAnsi="Arial" w:cs="Arial"/>
          <w:sz w:val="20"/>
          <w:szCs w:val="20"/>
        </w:rPr>
        <w:t>Managing the performance of the programme team and providing training where needed</w:t>
      </w:r>
      <w:r w:rsidR="00CE3B9F" w:rsidRPr="008D1A0D">
        <w:rPr>
          <w:rFonts w:ascii="Arial" w:hAnsi="Arial" w:cs="Arial"/>
          <w:sz w:val="20"/>
          <w:szCs w:val="20"/>
        </w:rPr>
        <w:t>.</w:t>
      </w:r>
    </w:p>
    <w:p w14:paraId="5AE72A4B" w14:textId="122E87C7" w:rsidR="0022730C" w:rsidRPr="008D1A0D" w:rsidRDefault="0022730C" w:rsidP="0022730C">
      <w:pPr>
        <w:pStyle w:val="NormalWeb"/>
        <w:numPr>
          <w:ilvl w:val="0"/>
          <w:numId w:val="10"/>
        </w:numPr>
        <w:suppressAutoHyphens/>
        <w:contextualSpacing/>
        <w:jc w:val="both"/>
        <w:rPr>
          <w:rFonts w:ascii="Arial" w:hAnsi="Arial" w:cs="Arial"/>
          <w:sz w:val="20"/>
          <w:szCs w:val="20"/>
        </w:rPr>
      </w:pPr>
      <w:r w:rsidRPr="008D1A0D">
        <w:rPr>
          <w:rFonts w:ascii="Arial" w:hAnsi="Arial" w:cs="Arial"/>
          <w:sz w:val="20"/>
          <w:szCs w:val="20"/>
        </w:rPr>
        <w:t>Ensuring the efficient allocation of resources and skills within the programme</w:t>
      </w:r>
      <w:r w:rsidR="00CE3B9F" w:rsidRPr="008D1A0D">
        <w:rPr>
          <w:rFonts w:ascii="Arial" w:hAnsi="Arial" w:cs="Arial"/>
          <w:sz w:val="20"/>
          <w:szCs w:val="20"/>
        </w:rPr>
        <w:t>.</w:t>
      </w:r>
    </w:p>
    <w:p w14:paraId="714E6D77" w14:textId="1E1B944B" w:rsidR="0022730C" w:rsidRPr="008D1A0D" w:rsidRDefault="0022730C" w:rsidP="0022730C">
      <w:pPr>
        <w:pStyle w:val="NormalWeb"/>
        <w:numPr>
          <w:ilvl w:val="0"/>
          <w:numId w:val="10"/>
        </w:numPr>
        <w:suppressAutoHyphens/>
        <w:contextualSpacing/>
        <w:jc w:val="both"/>
        <w:rPr>
          <w:rFonts w:ascii="Arial" w:hAnsi="Arial" w:cs="Arial"/>
          <w:sz w:val="20"/>
          <w:szCs w:val="20"/>
        </w:rPr>
      </w:pPr>
      <w:r w:rsidRPr="008D1A0D">
        <w:rPr>
          <w:rFonts w:ascii="Arial" w:hAnsi="Arial" w:cs="Arial"/>
          <w:sz w:val="20"/>
          <w:szCs w:val="20"/>
        </w:rPr>
        <w:t>Overseeing internal and external suppliers to the programme in collaboration with the Supplier Manager</w:t>
      </w:r>
      <w:r w:rsidR="00CE3B9F" w:rsidRPr="008D1A0D">
        <w:rPr>
          <w:rFonts w:ascii="Arial" w:hAnsi="Arial" w:cs="Arial"/>
          <w:sz w:val="20"/>
          <w:szCs w:val="20"/>
        </w:rPr>
        <w:t>.</w:t>
      </w:r>
    </w:p>
    <w:p w14:paraId="68CA4F7C" w14:textId="2314C129" w:rsidR="0022730C" w:rsidRPr="008D1A0D" w:rsidRDefault="0022730C" w:rsidP="0022730C">
      <w:pPr>
        <w:pStyle w:val="NormalWeb"/>
        <w:numPr>
          <w:ilvl w:val="0"/>
          <w:numId w:val="10"/>
        </w:numPr>
        <w:suppressAutoHyphens/>
        <w:contextualSpacing/>
        <w:jc w:val="both"/>
        <w:rPr>
          <w:rFonts w:ascii="Arial" w:hAnsi="Arial" w:cs="Arial"/>
          <w:sz w:val="20"/>
          <w:szCs w:val="20"/>
        </w:rPr>
      </w:pPr>
      <w:r w:rsidRPr="008D1A0D">
        <w:rPr>
          <w:rFonts w:ascii="Arial" w:hAnsi="Arial" w:cs="Arial"/>
          <w:sz w:val="20"/>
          <w:szCs w:val="20"/>
        </w:rPr>
        <w:t>Managing communications with internal and external stakeholders</w:t>
      </w:r>
      <w:r w:rsidR="00CE3B9F" w:rsidRPr="008D1A0D">
        <w:rPr>
          <w:rFonts w:ascii="Arial" w:hAnsi="Arial" w:cs="Arial"/>
          <w:sz w:val="20"/>
          <w:szCs w:val="20"/>
        </w:rPr>
        <w:t>.</w:t>
      </w:r>
    </w:p>
    <w:p w14:paraId="34583F8F" w14:textId="6E431969" w:rsidR="0022730C" w:rsidRPr="008D1A0D" w:rsidRDefault="0022730C" w:rsidP="0022730C">
      <w:pPr>
        <w:pStyle w:val="NormalWeb"/>
        <w:numPr>
          <w:ilvl w:val="0"/>
          <w:numId w:val="10"/>
        </w:numPr>
        <w:suppressAutoHyphens/>
        <w:contextualSpacing/>
        <w:jc w:val="both"/>
        <w:rPr>
          <w:rFonts w:ascii="Arial" w:hAnsi="Arial" w:cs="Arial"/>
          <w:sz w:val="20"/>
          <w:szCs w:val="20"/>
        </w:rPr>
      </w:pPr>
      <w:r w:rsidRPr="008D1A0D">
        <w:rPr>
          <w:rFonts w:ascii="Arial" w:hAnsi="Arial" w:cs="Arial"/>
          <w:sz w:val="20"/>
          <w:szCs w:val="20"/>
        </w:rPr>
        <w:t>Leading and motivating the programme teams</w:t>
      </w:r>
      <w:r w:rsidR="00CE3B9F" w:rsidRPr="008D1A0D">
        <w:rPr>
          <w:rFonts w:ascii="Arial" w:hAnsi="Arial" w:cs="Arial"/>
          <w:sz w:val="20"/>
          <w:szCs w:val="20"/>
        </w:rPr>
        <w:t>.</w:t>
      </w:r>
    </w:p>
    <w:p w14:paraId="388B1FED" w14:textId="1F32B0FB" w:rsidR="0022730C" w:rsidRPr="008D1A0D" w:rsidRDefault="0022730C" w:rsidP="0022730C">
      <w:pPr>
        <w:pStyle w:val="NormalWeb"/>
        <w:numPr>
          <w:ilvl w:val="0"/>
          <w:numId w:val="10"/>
        </w:numPr>
        <w:suppressAutoHyphens/>
        <w:contextualSpacing/>
        <w:jc w:val="both"/>
        <w:rPr>
          <w:rFonts w:ascii="Arial" w:hAnsi="Arial" w:cs="Arial"/>
          <w:sz w:val="20"/>
          <w:szCs w:val="20"/>
        </w:rPr>
      </w:pPr>
      <w:r w:rsidRPr="008D1A0D">
        <w:rPr>
          <w:rFonts w:ascii="Arial" w:hAnsi="Arial" w:cs="Arial"/>
          <w:sz w:val="20"/>
          <w:szCs w:val="20"/>
        </w:rPr>
        <w:t>Reporting progress of the programme at regular intervals to the Delivery Management Team</w:t>
      </w:r>
      <w:r w:rsidR="00CE3B9F" w:rsidRPr="008D1A0D">
        <w:rPr>
          <w:rFonts w:ascii="Arial" w:hAnsi="Arial" w:cs="Arial"/>
          <w:sz w:val="20"/>
          <w:szCs w:val="20"/>
        </w:rPr>
        <w:t>.</w:t>
      </w:r>
      <w:r w:rsidRPr="008D1A0D">
        <w:rPr>
          <w:rFonts w:ascii="Arial" w:hAnsi="Arial" w:cs="Arial"/>
          <w:sz w:val="20"/>
          <w:szCs w:val="20"/>
        </w:rPr>
        <w:t xml:space="preserve"> </w:t>
      </w:r>
    </w:p>
    <w:p w14:paraId="4C548BCE" w14:textId="76BC4CF2" w:rsidR="0022730C" w:rsidRPr="008D1A0D" w:rsidRDefault="0022730C" w:rsidP="0022730C">
      <w:pPr>
        <w:pStyle w:val="NormalWeb"/>
        <w:numPr>
          <w:ilvl w:val="0"/>
          <w:numId w:val="10"/>
        </w:numPr>
        <w:suppressAutoHyphens/>
        <w:contextualSpacing/>
        <w:jc w:val="both"/>
        <w:rPr>
          <w:rFonts w:ascii="Arial" w:hAnsi="Arial" w:cs="Arial"/>
          <w:sz w:val="20"/>
          <w:szCs w:val="20"/>
        </w:rPr>
      </w:pPr>
      <w:r w:rsidRPr="008D1A0D">
        <w:rPr>
          <w:rFonts w:ascii="Arial" w:hAnsi="Arial" w:cs="Arial"/>
          <w:sz w:val="20"/>
          <w:szCs w:val="20"/>
        </w:rPr>
        <w:t>Reporting progress of the programme at defined intervals to the Programme Sponsor and Steering Group</w:t>
      </w:r>
      <w:r w:rsidR="00CE3B9F" w:rsidRPr="008D1A0D">
        <w:rPr>
          <w:rFonts w:ascii="Arial" w:hAnsi="Arial" w:cs="Arial"/>
          <w:sz w:val="20"/>
          <w:szCs w:val="20"/>
        </w:rPr>
        <w:t>.</w:t>
      </w:r>
    </w:p>
    <w:p w14:paraId="62844D54" w14:textId="30E0CFDC" w:rsidR="0022730C" w:rsidRPr="008D1A0D" w:rsidRDefault="0022730C" w:rsidP="0022730C">
      <w:pPr>
        <w:pStyle w:val="NormalWeb"/>
        <w:numPr>
          <w:ilvl w:val="0"/>
          <w:numId w:val="10"/>
        </w:numPr>
        <w:suppressAutoHyphens/>
        <w:contextualSpacing/>
        <w:jc w:val="both"/>
        <w:rPr>
          <w:rFonts w:ascii="Arial" w:hAnsi="Arial" w:cs="Arial"/>
          <w:sz w:val="20"/>
          <w:szCs w:val="20"/>
        </w:rPr>
      </w:pPr>
      <w:r w:rsidRPr="008D1A0D">
        <w:rPr>
          <w:rFonts w:ascii="Arial" w:hAnsi="Arial" w:cs="Arial"/>
          <w:sz w:val="20"/>
          <w:szCs w:val="20"/>
        </w:rPr>
        <w:t>Reporting progress of the programme at regular intervals to clients</w:t>
      </w:r>
      <w:r w:rsidR="00CE3B9F" w:rsidRPr="008D1A0D">
        <w:rPr>
          <w:rFonts w:ascii="Arial" w:hAnsi="Arial" w:cs="Arial"/>
          <w:sz w:val="20"/>
          <w:szCs w:val="20"/>
        </w:rPr>
        <w:t>.</w:t>
      </w:r>
    </w:p>
    <w:p w14:paraId="08977426" w14:textId="3B92ECC9" w:rsidR="0022730C" w:rsidRPr="008D1A0D" w:rsidRDefault="0022730C" w:rsidP="0022730C">
      <w:pPr>
        <w:pStyle w:val="NormalWeb"/>
        <w:numPr>
          <w:ilvl w:val="0"/>
          <w:numId w:val="10"/>
        </w:numPr>
        <w:suppressAutoHyphens/>
        <w:contextualSpacing/>
        <w:jc w:val="both"/>
        <w:rPr>
          <w:rFonts w:ascii="Arial" w:hAnsi="Arial" w:cs="Arial"/>
          <w:sz w:val="20"/>
          <w:szCs w:val="20"/>
        </w:rPr>
      </w:pPr>
      <w:r w:rsidRPr="008D1A0D">
        <w:rPr>
          <w:rFonts w:ascii="Arial" w:hAnsi="Arial" w:cs="Arial"/>
          <w:sz w:val="20"/>
          <w:szCs w:val="20"/>
        </w:rPr>
        <w:t>Organising and chairing regular programme team meetings and any other task deemed appropriate to support the overall portfolio within the Delivery team</w:t>
      </w:r>
      <w:r w:rsidR="00CE3B9F" w:rsidRPr="008D1A0D">
        <w:rPr>
          <w:rFonts w:ascii="Arial" w:hAnsi="Arial" w:cs="Arial"/>
          <w:sz w:val="20"/>
          <w:szCs w:val="20"/>
        </w:rPr>
        <w:t>.</w:t>
      </w:r>
    </w:p>
    <w:p w14:paraId="5D219743" w14:textId="0E92A7E6" w:rsidR="0022730C" w:rsidRPr="008D1A0D" w:rsidRDefault="0022730C" w:rsidP="0022730C">
      <w:pPr>
        <w:pStyle w:val="NormalWeb"/>
        <w:numPr>
          <w:ilvl w:val="0"/>
          <w:numId w:val="10"/>
        </w:numPr>
        <w:suppressAutoHyphens/>
        <w:contextualSpacing/>
        <w:jc w:val="both"/>
        <w:rPr>
          <w:rFonts w:ascii="Arial" w:hAnsi="Arial" w:cs="Arial"/>
          <w:sz w:val="20"/>
          <w:szCs w:val="20"/>
        </w:rPr>
      </w:pPr>
      <w:r w:rsidRPr="008D1A0D">
        <w:rPr>
          <w:rFonts w:ascii="Arial" w:hAnsi="Arial" w:cs="Arial"/>
          <w:sz w:val="20"/>
          <w:szCs w:val="20"/>
        </w:rPr>
        <w:t>Managing individual projects in exceptional circumstances where a project manager is not available</w:t>
      </w:r>
      <w:r w:rsidR="00CE3B9F" w:rsidRPr="008D1A0D">
        <w:rPr>
          <w:rFonts w:ascii="Arial" w:hAnsi="Arial" w:cs="Arial"/>
          <w:sz w:val="20"/>
          <w:szCs w:val="20"/>
        </w:rPr>
        <w:t>.</w:t>
      </w:r>
    </w:p>
    <w:p w14:paraId="2409AA47" w14:textId="77777777" w:rsidR="0022730C" w:rsidRPr="008D1A0D" w:rsidRDefault="0022730C" w:rsidP="0022730C">
      <w:pPr>
        <w:pStyle w:val="NormalWeb"/>
        <w:suppressAutoHyphens/>
        <w:ind w:left="360"/>
        <w:contextualSpacing/>
        <w:jc w:val="both"/>
        <w:rPr>
          <w:rFonts w:ascii="Arial" w:hAnsi="Arial" w:cs="Arial"/>
          <w:sz w:val="20"/>
          <w:szCs w:val="20"/>
        </w:rPr>
      </w:pPr>
    </w:p>
    <w:p w14:paraId="4A24936E" w14:textId="2914020B" w:rsidR="0022730C" w:rsidRPr="008D1A0D" w:rsidRDefault="0022730C" w:rsidP="0022730C">
      <w:pPr>
        <w:pStyle w:val="NormalWeb"/>
        <w:numPr>
          <w:ilvl w:val="0"/>
          <w:numId w:val="9"/>
        </w:numPr>
        <w:suppressAutoHyphens/>
        <w:contextualSpacing/>
        <w:jc w:val="both"/>
        <w:rPr>
          <w:rFonts w:ascii="Arial" w:hAnsi="Arial" w:cs="Arial"/>
          <w:sz w:val="20"/>
          <w:szCs w:val="20"/>
        </w:rPr>
      </w:pPr>
      <w:r w:rsidRPr="008D1A0D">
        <w:rPr>
          <w:rFonts w:ascii="Arial" w:hAnsi="Arial" w:cs="Arial"/>
          <w:sz w:val="20"/>
          <w:szCs w:val="20"/>
        </w:rPr>
        <w:t>Line Management</w:t>
      </w:r>
    </w:p>
    <w:p w14:paraId="7F9F2E25" w14:textId="77777777" w:rsidR="0022730C" w:rsidRPr="008D1A0D" w:rsidRDefault="0022730C" w:rsidP="0022730C">
      <w:pPr>
        <w:pStyle w:val="NormalWeb"/>
        <w:suppressAutoHyphens/>
        <w:ind w:left="360"/>
        <w:contextualSpacing/>
        <w:jc w:val="both"/>
        <w:rPr>
          <w:rFonts w:ascii="Arial" w:hAnsi="Arial" w:cs="Arial"/>
          <w:sz w:val="20"/>
          <w:szCs w:val="20"/>
        </w:rPr>
      </w:pPr>
    </w:p>
    <w:p w14:paraId="1C49ECBE" w14:textId="41495F70" w:rsidR="0022730C" w:rsidRPr="008D1A0D" w:rsidRDefault="0022730C" w:rsidP="0022730C">
      <w:pPr>
        <w:pStyle w:val="NormalWeb"/>
        <w:numPr>
          <w:ilvl w:val="0"/>
          <w:numId w:val="11"/>
        </w:numPr>
        <w:suppressAutoHyphens/>
        <w:contextualSpacing/>
        <w:jc w:val="both"/>
        <w:rPr>
          <w:rFonts w:ascii="Arial" w:hAnsi="Arial" w:cs="Arial"/>
          <w:sz w:val="20"/>
          <w:szCs w:val="20"/>
        </w:rPr>
      </w:pPr>
      <w:r w:rsidRPr="008D1A0D">
        <w:rPr>
          <w:rFonts w:ascii="Arial" w:hAnsi="Arial" w:cs="Arial"/>
          <w:sz w:val="20"/>
          <w:szCs w:val="20"/>
        </w:rPr>
        <w:t>Managing the recruitment, onboarding or exit process for internal team members when required</w:t>
      </w:r>
      <w:r w:rsidR="00E82A9E" w:rsidRPr="008D1A0D">
        <w:rPr>
          <w:rFonts w:ascii="Arial" w:hAnsi="Arial" w:cs="Arial"/>
          <w:sz w:val="20"/>
          <w:szCs w:val="20"/>
        </w:rPr>
        <w:t>.</w:t>
      </w:r>
      <w:r w:rsidRPr="008D1A0D">
        <w:rPr>
          <w:rFonts w:ascii="Arial" w:hAnsi="Arial" w:cs="Arial"/>
          <w:sz w:val="20"/>
          <w:szCs w:val="20"/>
        </w:rPr>
        <w:t xml:space="preserve"> </w:t>
      </w:r>
    </w:p>
    <w:p w14:paraId="5B0BE3B4" w14:textId="36DF1C29" w:rsidR="0022730C" w:rsidRPr="008D1A0D" w:rsidRDefault="0022730C" w:rsidP="0022730C">
      <w:pPr>
        <w:pStyle w:val="NormalWeb"/>
        <w:numPr>
          <w:ilvl w:val="0"/>
          <w:numId w:val="11"/>
        </w:numPr>
        <w:suppressAutoHyphens/>
        <w:contextualSpacing/>
        <w:jc w:val="both"/>
        <w:rPr>
          <w:rFonts w:ascii="Arial" w:hAnsi="Arial" w:cs="Arial"/>
          <w:sz w:val="20"/>
          <w:szCs w:val="20"/>
        </w:rPr>
      </w:pPr>
      <w:r w:rsidRPr="008D1A0D">
        <w:rPr>
          <w:rFonts w:ascii="Arial" w:hAnsi="Arial" w:cs="Arial"/>
          <w:sz w:val="20"/>
          <w:szCs w:val="20"/>
        </w:rPr>
        <w:t>Monitoring team members’ workload</w:t>
      </w:r>
      <w:r w:rsidR="00E82A9E" w:rsidRPr="008D1A0D">
        <w:rPr>
          <w:rFonts w:ascii="Arial" w:hAnsi="Arial" w:cs="Arial"/>
          <w:sz w:val="20"/>
          <w:szCs w:val="20"/>
        </w:rPr>
        <w:t>.</w:t>
      </w:r>
    </w:p>
    <w:p w14:paraId="722B5072" w14:textId="28482DE2" w:rsidR="0022730C" w:rsidRPr="008D1A0D" w:rsidRDefault="0022730C" w:rsidP="0022730C">
      <w:pPr>
        <w:pStyle w:val="NormalWeb"/>
        <w:numPr>
          <w:ilvl w:val="0"/>
          <w:numId w:val="11"/>
        </w:numPr>
        <w:suppressAutoHyphens/>
        <w:contextualSpacing/>
        <w:jc w:val="both"/>
        <w:rPr>
          <w:rFonts w:ascii="Arial" w:hAnsi="Arial" w:cs="Arial"/>
          <w:sz w:val="20"/>
          <w:szCs w:val="20"/>
        </w:rPr>
      </w:pPr>
      <w:r w:rsidRPr="008D1A0D">
        <w:rPr>
          <w:rFonts w:ascii="Arial" w:hAnsi="Arial" w:cs="Arial"/>
          <w:sz w:val="20"/>
          <w:szCs w:val="20"/>
        </w:rPr>
        <w:t>Leading and motivating line reports through meaningful and engaging goals and providing training where required</w:t>
      </w:r>
      <w:r w:rsidR="00E82A9E" w:rsidRPr="008D1A0D">
        <w:rPr>
          <w:rFonts w:ascii="Arial" w:hAnsi="Arial" w:cs="Arial"/>
          <w:sz w:val="20"/>
          <w:szCs w:val="20"/>
        </w:rPr>
        <w:t>.</w:t>
      </w:r>
    </w:p>
    <w:p w14:paraId="02BA2060" w14:textId="7414FA89" w:rsidR="0022730C" w:rsidRPr="008D1A0D" w:rsidRDefault="0022730C" w:rsidP="0022730C">
      <w:pPr>
        <w:pStyle w:val="NormalWeb"/>
        <w:numPr>
          <w:ilvl w:val="0"/>
          <w:numId w:val="11"/>
        </w:numPr>
        <w:suppressAutoHyphens/>
        <w:contextualSpacing/>
        <w:jc w:val="both"/>
        <w:rPr>
          <w:rFonts w:ascii="Arial" w:hAnsi="Arial" w:cs="Arial"/>
          <w:sz w:val="20"/>
          <w:szCs w:val="20"/>
        </w:rPr>
      </w:pPr>
      <w:r w:rsidRPr="008D1A0D">
        <w:rPr>
          <w:rFonts w:ascii="Arial" w:hAnsi="Arial" w:cs="Arial"/>
          <w:sz w:val="20"/>
          <w:szCs w:val="20"/>
        </w:rPr>
        <w:t>Pastoral care for line reports, related to health and wellbeing</w:t>
      </w:r>
      <w:r w:rsidR="00E82A9E" w:rsidRPr="008D1A0D">
        <w:rPr>
          <w:rFonts w:ascii="Arial" w:hAnsi="Arial" w:cs="Arial"/>
          <w:sz w:val="20"/>
          <w:szCs w:val="20"/>
        </w:rPr>
        <w:t>.</w:t>
      </w:r>
    </w:p>
    <w:p w14:paraId="3978B933" w14:textId="75160EAF" w:rsidR="0022730C" w:rsidRPr="008D1A0D" w:rsidRDefault="0022730C" w:rsidP="0022730C">
      <w:pPr>
        <w:pStyle w:val="NormalWeb"/>
        <w:numPr>
          <w:ilvl w:val="0"/>
          <w:numId w:val="11"/>
        </w:numPr>
        <w:suppressAutoHyphens/>
        <w:contextualSpacing/>
        <w:jc w:val="both"/>
        <w:rPr>
          <w:rFonts w:ascii="Arial" w:hAnsi="Arial" w:cs="Arial"/>
          <w:sz w:val="20"/>
          <w:szCs w:val="20"/>
        </w:rPr>
      </w:pPr>
      <w:r w:rsidRPr="008D1A0D">
        <w:rPr>
          <w:rFonts w:ascii="Arial" w:hAnsi="Arial" w:cs="Arial"/>
          <w:sz w:val="20"/>
          <w:szCs w:val="20"/>
        </w:rPr>
        <w:t xml:space="preserve">Ensuring that behavioural expectations of team members are established in line with </w:t>
      </w:r>
      <w:r w:rsidR="00E82A9E" w:rsidRPr="008D1A0D">
        <w:rPr>
          <w:rFonts w:ascii="Arial" w:hAnsi="Arial" w:cs="Arial"/>
          <w:sz w:val="20"/>
          <w:szCs w:val="20"/>
        </w:rPr>
        <w:t>our client’s</w:t>
      </w:r>
      <w:r w:rsidRPr="008D1A0D">
        <w:rPr>
          <w:rFonts w:ascii="Arial" w:hAnsi="Arial" w:cs="Arial"/>
          <w:sz w:val="20"/>
          <w:szCs w:val="20"/>
        </w:rPr>
        <w:t xml:space="preserve"> Beliefs, Values and Behaviours and the Code of Conduct.</w:t>
      </w:r>
    </w:p>
    <w:p w14:paraId="3674C1BE" w14:textId="6765A774" w:rsidR="0022730C" w:rsidRPr="008D1A0D" w:rsidRDefault="0022730C" w:rsidP="0022730C">
      <w:pPr>
        <w:pStyle w:val="NormalWeb"/>
        <w:suppressAutoHyphens/>
        <w:contextualSpacing/>
        <w:jc w:val="both"/>
        <w:rPr>
          <w:rFonts w:ascii="Arial" w:hAnsi="Arial" w:cs="Arial"/>
          <w:sz w:val="20"/>
          <w:szCs w:val="20"/>
        </w:rPr>
      </w:pPr>
    </w:p>
    <w:p w14:paraId="41D5FA63" w14:textId="2BABC97D" w:rsidR="0022730C" w:rsidRPr="008D1A0D" w:rsidRDefault="0022730C" w:rsidP="0022730C">
      <w:pPr>
        <w:pStyle w:val="NormalWeb"/>
        <w:numPr>
          <w:ilvl w:val="0"/>
          <w:numId w:val="9"/>
        </w:numPr>
        <w:suppressAutoHyphens/>
        <w:contextualSpacing/>
        <w:jc w:val="both"/>
        <w:rPr>
          <w:rFonts w:ascii="Arial" w:hAnsi="Arial" w:cs="Arial"/>
          <w:sz w:val="20"/>
          <w:szCs w:val="20"/>
        </w:rPr>
      </w:pPr>
      <w:r w:rsidRPr="008D1A0D">
        <w:rPr>
          <w:rFonts w:ascii="Arial" w:hAnsi="Arial" w:cs="Arial"/>
          <w:sz w:val="20"/>
          <w:szCs w:val="20"/>
        </w:rPr>
        <w:lastRenderedPageBreak/>
        <w:t>Strategy Development</w:t>
      </w:r>
    </w:p>
    <w:p w14:paraId="785D7861" w14:textId="34E01561" w:rsidR="0022730C" w:rsidRPr="008D1A0D" w:rsidRDefault="0022730C" w:rsidP="0022730C">
      <w:pPr>
        <w:pStyle w:val="NormalWeb"/>
        <w:suppressAutoHyphens/>
        <w:contextualSpacing/>
        <w:jc w:val="both"/>
        <w:rPr>
          <w:rFonts w:ascii="Arial" w:hAnsi="Arial" w:cs="Arial"/>
          <w:sz w:val="20"/>
          <w:szCs w:val="20"/>
        </w:rPr>
      </w:pPr>
    </w:p>
    <w:p w14:paraId="7276DF66" w14:textId="036DBAD9" w:rsidR="0022730C" w:rsidRPr="008D1A0D" w:rsidRDefault="0022730C" w:rsidP="0022730C">
      <w:pPr>
        <w:pStyle w:val="NormalWeb"/>
        <w:numPr>
          <w:ilvl w:val="0"/>
          <w:numId w:val="12"/>
        </w:numPr>
        <w:suppressAutoHyphens/>
        <w:contextualSpacing/>
        <w:jc w:val="both"/>
        <w:rPr>
          <w:rFonts w:ascii="Arial" w:hAnsi="Arial" w:cs="Arial"/>
          <w:sz w:val="20"/>
          <w:szCs w:val="20"/>
        </w:rPr>
      </w:pPr>
      <w:r w:rsidRPr="008D1A0D">
        <w:rPr>
          <w:rFonts w:ascii="Arial" w:hAnsi="Arial" w:cs="Arial"/>
          <w:sz w:val="20"/>
          <w:szCs w:val="20"/>
        </w:rPr>
        <w:t>Working with the Head of Delivery and Portfolio Managers to inform and develop strategy within the delivery team</w:t>
      </w:r>
      <w:r w:rsidR="00A1056B" w:rsidRPr="008D1A0D">
        <w:rPr>
          <w:rFonts w:ascii="Arial" w:hAnsi="Arial" w:cs="Arial"/>
          <w:sz w:val="20"/>
          <w:szCs w:val="20"/>
        </w:rPr>
        <w:t>.</w:t>
      </w:r>
      <w:r w:rsidRPr="008D1A0D">
        <w:rPr>
          <w:rFonts w:ascii="Arial" w:hAnsi="Arial" w:cs="Arial"/>
          <w:sz w:val="20"/>
          <w:szCs w:val="20"/>
        </w:rPr>
        <w:t xml:space="preserve"> </w:t>
      </w:r>
    </w:p>
    <w:p w14:paraId="13A0F2B2" w14:textId="2818C3DA" w:rsidR="0022730C" w:rsidRPr="008D1A0D" w:rsidRDefault="0022730C" w:rsidP="0022730C">
      <w:pPr>
        <w:pStyle w:val="NormalWeb"/>
        <w:numPr>
          <w:ilvl w:val="0"/>
          <w:numId w:val="12"/>
        </w:numPr>
        <w:suppressAutoHyphens/>
        <w:contextualSpacing/>
        <w:jc w:val="both"/>
        <w:rPr>
          <w:rFonts w:ascii="Arial" w:hAnsi="Arial" w:cs="Arial"/>
          <w:sz w:val="20"/>
          <w:szCs w:val="20"/>
        </w:rPr>
      </w:pPr>
      <w:r w:rsidRPr="008D1A0D">
        <w:rPr>
          <w:rFonts w:ascii="Arial" w:hAnsi="Arial" w:cs="Arial"/>
          <w:sz w:val="20"/>
          <w:szCs w:val="20"/>
        </w:rPr>
        <w:t>Working with other stakeholders both within the Partnership for Education and the wider business to inform and develop strategies relating to the delivery of projects and programmes</w:t>
      </w:r>
      <w:r w:rsidR="00A1056B" w:rsidRPr="008D1A0D">
        <w:rPr>
          <w:rFonts w:ascii="Arial" w:hAnsi="Arial" w:cs="Arial"/>
          <w:sz w:val="20"/>
          <w:szCs w:val="20"/>
        </w:rPr>
        <w:t>.</w:t>
      </w:r>
    </w:p>
    <w:p w14:paraId="11FF6F72" w14:textId="0F632A94" w:rsidR="0022730C" w:rsidRPr="008D1A0D" w:rsidRDefault="0022730C" w:rsidP="0022730C">
      <w:pPr>
        <w:pStyle w:val="NormalWeb"/>
        <w:suppressAutoHyphens/>
        <w:contextualSpacing/>
        <w:jc w:val="both"/>
        <w:rPr>
          <w:rFonts w:ascii="Arial" w:hAnsi="Arial" w:cs="Arial"/>
          <w:sz w:val="20"/>
          <w:szCs w:val="20"/>
        </w:rPr>
      </w:pPr>
    </w:p>
    <w:p w14:paraId="6A653226" w14:textId="3C8EC29B" w:rsidR="0022730C" w:rsidRPr="008D1A0D" w:rsidRDefault="0022730C" w:rsidP="0022730C">
      <w:pPr>
        <w:pStyle w:val="NormalWeb"/>
        <w:numPr>
          <w:ilvl w:val="0"/>
          <w:numId w:val="9"/>
        </w:numPr>
        <w:suppressAutoHyphens/>
        <w:contextualSpacing/>
        <w:jc w:val="both"/>
        <w:rPr>
          <w:rFonts w:ascii="Arial" w:hAnsi="Arial" w:cs="Arial"/>
          <w:sz w:val="20"/>
          <w:szCs w:val="20"/>
        </w:rPr>
      </w:pPr>
      <w:r w:rsidRPr="008D1A0D">
        <w:rPr>
          <w:rFonts w:ascii="Arial" w:hAnsi="Arial" w:cs="Arial"/>
          <w:sz w:val="20"/>
          <w:szCs w:val="20"/>
        </w:rPr>
        <w:t>Opportunity Development</w:t>
      </w:r>
    </w:p>
    <w:p w14:paraId="4BCC8741" w14:textId="006DA561" w:rsidR="0022730C" w:rsidRPr="008D1A0D" w:rsidRDefault="0022730C" w:rsidP="0022730C">
      <w:pPr>
        <w:pStyle w:val="NormalWeb"/>
        <w:suppressAutoHyphens/>
        <w:contextualSpacing/>
        <w:jc w:val="both"/>
        <w:rPr>
          <w:rFonts w:ascii="Arial" w:hAnsi="Arial" w:cs="Arial"/>
          <w:sz w:val="20"/>
          <w:szCs w:val="20"/>
        </w:rPr>
      </w:pPr>
    </w:p>
    <w:p w14:paraId="0C52CAFB" w14:textId="591E3B70" w:rsidR="0022730C" w:rsidRPr="008D1A0D" w:rsidRDefault="0022730C" w:rsidP="0022730C">
      <w:pPr>
        <w:pStyle w:val="NormalWeb"/>
        <w:numPr>
          <w:ilvl w:val="0"/>
          <w:numId w:val="13"/>
        </w:numPr>
        <w:suppressAutoHyphens/>
        <w:contextualSpacing/>
        <w:jc w:val="both"/>
        <w:rPr>
          <w:rFonts w:ascii="Arial" w:hAnsi="Arial" w:cs="Arial"/>
          <w:sz w:val="20"/>
          <w:szCs w:val="20"/>
        </w:rPr>
      </w:pPr>
      <w:r w:rsidRPr="008D1A0D">
        <w:rPr>
          <w:rFonts w:ascii="Arial" w:hAnsi="Arial" w:cs="Arial"/>
          <w:sz w:val="20"/>
          <w:szCs w:val="20"/>
        </w:rPr>
        <w:t>Work with the Portfolio Development Manager to support business development by developing delivery options, timing, risks and cost estimates for new bids and proposals where required</w:t>
      </w:r>
      <w:r w:rsidR="00A1056B" w:rsidRPr="008D1A0D">
        <w:rPr>
          <w:rFonts w:ascii="Arial" w:hAnsi="Arial" w:cs="Arial"/>
          <w:sz w:val="20"/>
          <w:szCs w:val="20"/>
        </w:rPr>
        <w:t>.</w:t>
      </w:r>
    </w:p>
    <w:p w14:paraId="5F41B6C7" w14:textId="77DB2F32" w:rsidR="0022730C" w:rsidRPr="008D1A0D" w:rsidRDefault="0022730C" w:rsidP="0022730C">
      <w:pPr>
        <w:pStyle w:val="NormalWeb"/>
        <w:numPr>
          <w:ilvl w:val="0"/>
          <w:numId w:val="13"/>
        </w:numPr>
        <w:suppressAutoHyphens/>
        <w:contextualSpacing/>
        <w:jc w:val="both"/>
        <w:rPr>
          <w:rFonts w:ascii="Arial" w:hAnsi="Arial" w:cs="Arial"/>
          <w:sz w:val="20"/>
          <w:szCs w:val="20"/>
        </w:rPr>
      </w:pPr>
      <w:r w:rsidRPr="008D1A0D">
        <w:rPr>
          <w:rFonts w:ascii="Arial" w:hAnsi="Arial" w:cs="Arial"/>
          <w:sz w:val="20"/>
          <w:szCs w:val="20"/>
        </w:rPr>
        <w:t>Actively contributing to contract negotiations and discussions, in collaboration with and as guided by the Commercial team</w:t>
      </w:r>
      <w:r w:rsidR="00A1056B" w:rsidRPr="008D1A0D">
        <w:rPr>
          <w:rFonts w:ascii="Arial" w:hAnsi="Arial" w:cs="Arial"/>
          <w:sz w:val="20"/>
          <w:szCs w:val="20"/>
        </w:rPr>
        <w:t>.</w:t>
      </w:r>
    </w:p>
    <w:p w14:paraId="770DE7F3" w14:textId="786AC7B8" w:rsidR="0022730C" w:rsidRPr="008D1A0D" w:rsidRDefault="0022730C" w:rsidP="0022730C">
      <w:pPr>
        <w:pStyle w:val="NormalWeb"/>
        <w:numPr>
          <w:ilvl w:val="0"/>
          <w:numId w:val="13"/>
        </w:numPr>
        <w:suppressAutoHyphens/>
        <w:contextualSpacing/>
        <w:jc w:val="both"/>
        <w:rPr>
          <w:rFonts w:ascii="Arial" w:hAnsi="Arial" w:cs="Arial"/>
          <w:sz w:val="20"/>
          <w:szCs w:val="20"/>
        </w:rPr>
      </w:pPr>
      <w:r w:rsidRPr="008D1A0D">
        <w:rPr>
          <w:rFonts w:ascii="Arial" w:hAnsi="Arial" w:cs="Arial"/>
          <w:sz w:val="20"/>
          <w:szCs w:val="20"/>
        </w:rPr>
        <w:t>Working with the new opportunities team to ensure a consistent approach to costing and pricing</w:t>
      </w:r>
      <w:r w:rsidR="00A1056B" w:rsidRPr="008D1A0D">
        <w:rPr>
          <w:rFonts w:ascii="Arial" w:hAnsi="Arial" w:cs="Arial"/>
          <w:sz w:val="20"/>
          <w:szCs w:val="20"/>
        </w:rPr>
        <w:t>,</w:t>
      </w:r>
      <w:r w:rsidRPr="008D1A0D">
        <w:rPr>
          <w:rFonts w:ascii="Arial" w:hAnsi="Arial" w:cs="Arial"/>
          <w:sz w:val="20"/>
          <w:szCs w:val="20"/>
        </w:rPr>
        <w:t xml:space="preserve"> including quality assurance and alignment with the wider strategy of the Partnership for Education</w:t>
      </w:r>
      <w:r w:rsidR="00A1056B" w:rsidRPr="008D1A0D">
        <w:rPr>
          <w:rFonts w:ascii="Arial" w:hAnsi="Arial" w:cs="Arial"/>
          <w:sz w:val="20"/>
          <w:szCs w:val="20"/>
        </w:rPr>
        <w:t>.</w:t>
      </w:r>
    </w:p>
    <w:p w14:paraId="096E28C6" w14:textId="337CDB46" w:rsidR="0022730C" w:rsidRPr="008D1A0D" w:rsidRDefault="0022730C" w:rsidP="0022730C">
      <w:pPr>
        <w:pStyle w:val="NormalWeb"/>
        <w:numPr>
          <w:ilvl w:val="0"/>
          <w:numId w:val="13"/>
        </w:numPr>
        <w:suppressAutoHyphens/>
        <w:contextualSpacing/>
        <w:jc w:val="both"/>
        <w:rPr>
          <w:rFonts w:ascii="Arial" w:hAnsi="Arial" w:cs="Arial"/>
          <w:sz w:val="20"/>
          <w:szCs w:val="20"/>
        </w:rPr>
      </w:pPr>
      <w:r w:rsidRPr="008D1A0D">
        <w:rPr>
          <w:rFonts w:ascii="Arial" w:hAnsi="Arial" w:cs="Arial"/>
          <w:sz w:val="20"/>
          <w:szCs w:val="20"/>
        </w:rPr>
        <w:t>Ensuring a smooth transition from opportunity to live delivery, following defined processes</w:t>
      </w:r>
      <w:r w:rsidR="00A1056B" w:rsidRPr="008D1A0D">
        <w:rPr>
          <w:rFonts w:ascii="Arial" w:hAnsi="Arial" w:cs="Arial"/>
          <w:sz w:val="20"/>
          <w:szCs w:val="20"/>
        </w:rPr>
        <w:t>.</w:t>
      </w:r>
    </w:p>
    <w:p w14:paraId="6985CACB" w14:textId="7CE91A52" w:rsidR="00E10E9B" w:rsidRPr="008D1A0D" w:rsidRDefault="00E10E9B" w:rsidP="00054E29">
      <w:pPr>
        <w:pStyle w:val="NormalWeb"/>
        <w:suppressAutoHyphens/>
        <w:contextualSpacing/>
        <w:jc w:val="both"/>
        <w:rPr>
          <w:rFonts w:ascii="Arial" w:hAnsi="Arial" w:cs="Arial"/>
          <w:sz w:val="20"/>
          <w:szCs w:val="20"/>
        </w:rPr>
      </w:pPr>
    </w:p>
    <w:p w14:paraId="15A3BC85" w14:textId="300EF86B" w:rsidR="0022730C" w:rsidRPr="008D1A0D" w:rsidRDefault="0022730C" w:rsidP="00054E29">
      <w:pPr>
        <w:pStyle w:val="NormalWeb"/>
        <w:suppressAutoHyphens/>
        <w:contextualSpacing/>
        <w:jc w:val="both"/>
        <w:rPr>
          <w:rFonts w:ascii="Arial" w:hAnsi="Arial" w:cs="Arial"/>
          <w:b/>
          <w:sz w:val="20"/>
          <w:szCs w:val="20"/>
          <w:u w:val="single"/>
        </w:rPr>
      </w:pPr>
      <w:r w:rsidRPr="008D1A0D">
        <w:rPr>
          <w:rFonts w:ascii="Arial" w:hAnsi="Arial" w:cs="Arial"/>
          <w:b/>
          <w:sz w:val="20"/>
          <w:szCs w:val="20"/>
          <w:u w:val="single"/>
        </w:rPr>
        <w:t>Key Relationships:</w:t>
      </w:r>
    </w:p>
    <w:p w14:paraId="495CF3AB" w14:textId="0DFCB5F3" w:rsidR="0022730C" w:rsidRPr="008D1A0D" w:rsidRDefault="0022730C" w:rsidP="00054E29">
      <w:pPr>
        <w:pStyle w:val="NormalWeb"/>
        <w:suppressAutoHyphens/>
        <w:contextualSpacing/>
        <w:jc w:val="both"/>
        <w:rPr>
          <w:rFonts w:ascii="Arial" w:hAnsi="Arial" w:cs="Arial"/>
          <w:b/>
          <w:sz w:val="20"/>
          <w:szCs w:val="20"/>
          <w:u w:val="single"/>
        </w:rPr>
      </w:pPr>
    </w:p>
    <w:p w14:paraId="42D1E94E" w14:textId="699A3215" w:rsidR="0022730C" w:rsidRPr="008D1A0D" w:rsidRDefault="0022730C" w:rsidP="00A1056B">
      <w:pPr>
        <w:pStyle w:val="NormalWeb"/>
        <w:suppressAutoHyphens/>
        <w:contextualSpacing/>
        <w:jc w:val="both"/>
        <w:rPr>
          <w:rFonts w:ascii="Arial" w:hAnsi="Arial" w:cs="Arial"/>
          <w:sz w:val="20"/>
          <w:szCs w:val="20"/>
        </w:rPr>
      </w:pPr>
      <w:r w:rsidRPr="008D1A0D">
        <w:rPr>
          <w:rFonts w:ascii="Arial" w:hAnsi="Arial" w:cs="Arial"/>
          <w:sz w:val="20"/>
          <w:szCs w:val="20"/>
        </w:rPr>
        <w:t xml:space="preserve">Manage complex relationships </w:t>
      </w:r>
      <w:r w:rsidR="00A1056B" w:rsidRPr="008D1A0D">
        <w:rPr>
          <w:rFonts w:ascii="Arial" w:hAnsi="Arial" w:cs="Arial"/>
          <w:sz w:val="20"/>
          <w:szCs w:val="20"/>
        </w:rPr>
        <w:t>at</w:t>
      </w:r>
      <w:r w:rsidRPr="008D1A0D">
        <w:rPr>
          <w:rFonts w:ascii="Arial" w:hAnsi="Arial" w:cs="Arial"/>
          <w:sz w:val="20"/>
          <w:szCs w:val="20"/>
        </w:rPr>
        <w:t xml:space="preserve"> a senior level within the Client (Ministry/Department of Education or Higher Education) and Funder (e.g., World Bank, UNICEF etc). Collaborating internally to navigate and manage the Client’s expectations to ensure we can deliver successful Ed Reform projects and programmes. </w:t>
      </w:r>
    </w:p>
    <w:p w14:paraId="02A74BBD" w14:textId="77777777" w:rsidR="00A1056B" w:rsidRPr="008D1A0D" w:rsidRDefault="00A1056B" w:rsidP="00A1056B">
      <w:pPr>
        <w:pStyle w:val="NormalWeb"/>
        <w:suppressAutoHyphens/>
        <w:contextualSpacing/>
        <w:jc w:val="both"/>
        <w:rPr>
          <w:rFonts w:ascii="Arial" w:hAnsi="Arial" w:cs="Arial"/>
          <w:sz w:val="20"/>
          <w:szCs w:val="20"/>
        </w:rPr>
      </w:pPr>
    </w:p>
    <w:p w14:paraId="09F01CAC" w14:textId="4D4246EA" w:rsidR="0022730C" w:rsidRPr="008D1A0D" w:rsidRDefault="0022730C" w:rsidP="00A1056B">
      <w:pPr>
        <w:pStyle w:val="NormalWeb"/>
        <w:suppressAutoHyphens/>
        <w:contextualSpacing/>
        <w:jc w:val="both"/>
        <w:rPr>
          <w:rFonts w:ascii="Arial" w:hAnsi="Arial" w:cs="Arial"/>
          <w:sz w:val="20"/>
          <w:szCs w:val="20"/>
        </w:rPr>
      </w:pPr>
      <w:r w:rsidRPr="008D1A0D">
        <w:rPr>
          <w:rFonts w:ascii="Arial" w:hAnsi="Arial" w:cs="Arial"/>
          <w:sz w:val="20"/>
          <w:szCs w:val="20"/>
        </w:rPr>
        <w:t xml:space="preserve">Convening </w:t>
      </w:r>
      <w:r w:rsidR="00A1056B" w:rsidRPr="008D1A0D">
        <w:rPr>
          <w:rFonts w:ascii="Arial" w:hAnsi="Arial" w:cs="Arial"/>
          <w:sz w:val="20"/>
          <w:szCs w:val="20"/>
        </w:rPr>
        <w:t>senior-level</w:t>
      </w:r>
      <w:r w:rsidRPr="008D1A0D">
        <w:rPr>
          <w:rFonts w:ascii="Arial" w:hAnsi="Arial" w:cs="Arial"/>
          <w:sz w:val="20"/>
          <w:szCs w:val="20"/>
        </w:rPr>
        <w:t xml:space="preserve"> representatives from multiple external stakeholders.  </w:t>
      </w:r>
    </w:p>
    <w:p w14:paraId="1C962164" w14:textId="77777777" w:rsidR="00A1056B" w:rsidRPr="008D1A0D" w:rsidRDefault="00A1056B" w:rsidP="00A1056B">
      <w:pPr>
        <w:pStyle w:val="NormalWeb"/>
        <w:suppressAutoHyphens/>
        <w:contextualSpacing/>
        <w:jc w:val="both"/>
        <w:rPr>
          <w:rFonts w:ascii="Arial" w:hAnsi="Arial" w:cs="Arial"/>
          <w:sz w:val="20"/>
          <w:szCs w:val="20"/>
        </w:rPr>
      </w:pPr>
    </w:p>
    <w:p w14:paraId="5B88A2F6" w14:textId="67114522" w:rsidR="0022730C" w:rsidRPr="008D1A0D" w:rsidRDefault="0022730C" w:rsidP="00A1056B">
      <w:pPr>
        <w:pStyle w:val="NormalWeb"/>
        <w:suppressAutoHyphens/>
        <w:contextualSpacing/>
        <w:jc w:val="both"/>
        <w:rPr>
          <w:rFonts w:ascii="Arial" w:hAnsi="Arial" w:cs="Arial"/>
          <w:sz w:val="20"/>
          <w:szCs w:val="20"/>
        </w:rPr>
      </w:pPr>
      <w:r w:rsidRPr="008D1A0D">
        <w:rPr>
          <w:rFonts w:ascii="Arial" w:hAnsi="Arial" w:cs="Arial"/>
          <w:sz w:val="20"/>
          <w:szCs w:val="20"/>
        </w:rPr>
        <w:t xml:space="preserve">Representing </w:t>
      </w:r>
      <w:r w:rsidR="00A1056B" w:rsidRPr="008D1A0D">
        <w:rPr>
          <w:rFonts w:ascii="Arial" w:hAnsi="Arial" w:cs="Arial"/>
          <w:sz w:val="20"/>
          <w:szCs w:val="20"/>
        </w:rPr>
        <w:t>the organisation</w:t>
      </w:r>
      <w:r w:rsidRPr="008D1A0D">
        <w:rPr>
          <w:rFonts w:ascii="Arial" w:hAnsi="Arial" w:cs="Arial"/>
          <w:sz w:val="20"/>
          <w:szCs w:val="20"/>
        </w:rPr>
        <w:t xml:space="preserve"> globally to senior level stakeholders, including senior Ministry of Education representatives (up to Minister of Education level), clients, funders, and supplier/s</w:t>
      </w:r>
      <w:r w:rsidR="00A1056B" w:rsidRPr="008D1A0D">
        <w:rPr>
          <w:rFonts w:ascii="Arial" w:hAnsi="Arial" w:cs="Arial"/>
          <w:sz w:val="20"/>
          <w:szCs w:val="20"/>
        </w:rPr>
        <w:t>.</w:t>
      </w:r>
    </w:p>
    <w:p w14:paraId="7AD26594" w14:textId="77777777" w:rsidR="00A1056B" w:rsidRPr="008D1A0D" w:rsidRDefault="00A1056B" w:rsidP="00A1056B">
      <w:pPr>
        <w:pStyle w:val="NormalWeb"/>
        <w:suppressAutoHyphens/>
        <w:contextualSpacing/>
        <w:jc w:val="both"/>
        <w:rPr>
          <w:rFonts w:ascii="Arial" w:hAnsi="Arial" w:cs="Arial"/>
          <w:sz w:val="20"/>
          <w:szCs w:val="20"/>
        </w:rPr>
      </w:pPr>
    </w:p>
    <w:p w14:paraId="32DCE20D" w14:textId="468BC35B" w:rsidR="0022730C" w:rsidRPr="008D1A0D" w:rsidRDefault="0022730C" w:rsidP="00A1056B">
      <w:pPr>
        <w:pStyle w:val="NormalWeb"/>
        <w:suppressAutoHyphens/>
        <w:contextualSpacing/>
        <w:jc w:val="both"/>
        <w:rPr>
          <w:rFonts w:ascii="Arial" w:hAnsi="Arial" w:cs="Arial"/>
          <w:sz w:val="20"/>
          <w:szCs w:val="20"/>
        </w:rPr>
      </w:pPr>
      <w:r w:rsidRPr="008D1A0D">
        <w:rPr>
          <w:rFonts w:ascii="Arial" w:hAnsi="Arial" w:cs="Arial"/>
          <w:sz w:val="20"/>
          <w:szCs w:val="20"/>
        </w:rPr>
        <w:t>Internal stakeholders: Sponsor (Director level/senior manager), Technical Teams, Regional contacts</w:t>
      </w:r>
      <w:r w:rsidR="00A1056B" w:rsidRPr="008D1A0D">
        <w:rPr>
          <w:rFonts w:ascii="Arial" w:hAnsi="Arial" w:cs="Arial"/>
          <w:sz w:val="20"/>
          <w:szCs w:val="20"/>
        </w:rPr>
        <w:t>.</w:t>
      </w:r>
    </w:p>
    <w:p w14:paraId="2F56214C" w14:textId="16481FC7" w:rsidR="0022730C" w:rsidRPr="008D1A0D" w:rsidRDefault="0022730C" w:rsidP="0022730C">
      <w:pPr>
        <w:pStyle w:val="NormalWeb"/>
        <w:suppressAutoHyphens/>
        <w:contextualSpacing/>
        <w:jc w:val="both"/>
        <w:rPr>
          <w:rFonts w:ascii="Arial" w:hAnsi="Arial" w:cs="Arial"/>
          <w:sz w:val="20"/>
          <w:szCs w:val="20"/>
        </w:rPr>
      </w:pPr>
    </w:p>
    <w:p w14:paraId="5D1C31D3" w14:textId="77777777" w:rsidR="0022730C" w:rsidRPr="008D1A0D" w:rsidRDefault="0022730C" w:rsidP="0022730C">
      <w:pPr>
        <w:pStyle w:val="NormalWeb"/>
        <w:suppressAutoHyphens/>
        <w:contextualSpacing/>
        <w:jc w:val="both"/>
        <w:rPr>
          <w:rFonts w:ascii="Arial" w:hAnsi="Arial" w:cs="Arial"/>
          <w:b/>
          <w:sz w:val="20"/>
          <w:szCs w:val="20"/>
          <w:u w:val="single"/>
        </w:rPr>
      </w:pPr>
      <w:r w:rsidRPr="008D1A0D">
        <w:rPr>
          <w:rFonts w:ascii="Arial" w:hAnsi="Arial" w:cs="Arial"/>
          <w:b/>
          <w:sz w:val="20"/>
          <w:szCs w:val="20"/>
          <w:u w:val="single"/>
        </w:rPr>
        <w:t>Role Impact:</w:t>
      </w:r>
    </w:p>
    <w:p w14:paraId="7B21043F" w14:textId="77777777" w:rsidR="0022730C" w:rsidRPr="008D1A0D" w:rsidRDefault="0022730C" w:rsidP="0022730C">
      <w:pPr>
        <w:pStyle w:val="NormalWeb"/>
        <w:suppressAutoHyphens/>
        <w:contextualSpacing/>
        <w:jc w:val="both"/>
        <w:rPr>
          <w:rFonts w:ascii="Arial" w:hAnsi="Arial" w:cs="Arial"/>
          <w:sz w:val="20"/>
          <w:szCs w:val="20"/>
        </w:rPr>
      </w:pPr>
    </w:p>
    <w:p w14:paraId="171AB846" w14:textId="782BE5A9" w:rsidR="0022730C" w:rsidRPr="008D1A0D" w:rsidRDefault="0022730C" w:rsidP="00670ED1">
      <w:pPr>
        <w:pStyle w:val="NormalWeb"/>
        <w:numPr>
          <w:ilvl w:val="0"/>
          <w:numId w:val="14"/>
        </w:numPr>
        <w:suppressAutoHyphens/>
        <w:contextualSpacing/>
        <w:jc w:val="both"/>
        <w:rPr>
          <w:rFonts w:ascii="Arial" w:hAnsi="Arial" w:cs="Arial"/>
          <w:sz w:val="20"/>
          <w:szCs w:val="20"/>
        </w:rPr>
      </w:pPr>
      <w:r w:rsidRPr="008D1A0D">
        <w:rPr>
          <w:rFonts w:ascii="Arial" w:hAnsi="Arial" w:cs="Arial"/>
          <w:sz w:val="20"/>
          <w:szCs w:val="20"/>
        </w:rPr>
        <w:t>Management of up to £10 million</w:t>
      </w:r>
      <w:r w:rsidR="00670ED1" w:rsidRPr="008D1A0D">
        <w:rPr>
          <w:rFonts w:ascii="Arial" w:hAnsi="Arial" w:cs="Arial"/>
          <w:sz w:val="20"/>
          <w:szCs w:val="20"/>
        </w:rPr>
        <w:t>,</w:t>
      </w:r>
      <w:r w:rsidRPr="008D1A0D">
        <w:rPr>
          <w:rFonts w:ascii="Arial" w:hAnsi="Arial" w:cs="Arial"/>
          <w:sz w:val="20"/>
          <w:szCs w:val="20"/>
        </w:rPr>
        <w:t xml:space="preserve"> depending on the programme.</w:t>
      </w:r>
    </w:p>
    <w:p w14:paraId="6FA371BD" w14:textId="4716728A" w:rsidR="0022730C" w:rsidRPr="008D1A0D" w:rsidRDefault="0022730C" w:rsidP="00670ED1">
      <w:pPr>
        <w:pStyle w:val="NormalWeb"/>
        <w:numPr>
          <w:ilvl w:val="0"/>
          <w:numId w:val="14"/>
        </w:numPr>
        <w:suppressAutoHyphens/>
        <w:contextualSpacing/>
        <w:jc w:val="both"/>
        <w:rPr>
          <w:rFonts w:ascii="Arial" w:hAnsi="Arial" w:cs="Arial"/>
          <w:sz w:val="20"/>
          <w:szCs w:val="20"/>
        </w:rPr>
      </w:pPr>
      <w:r w:rsidRPr="008D1A0D">
        <w:rPr>
          <w:rFonts w:ascii="Arial" w:hAnsi="Arial" w:cs="Arial"/>
          <w:sz w:val="20"/>
          <w:szCs w:val="20"/>
        </w:rPr>
        <w:t>Line management of up to four Project Managers and Assistant Project Managers (Levels 4-5) and management of the resources required to deliver specific programmes (Levels 4-8).</w:t>
      </w:r>
    </w:p>
    <w:p w14:paraId="4334F292" w14:textId="614AAE18" w:rsidR="00670ED1" w:rsidRPr="008D1A0D" w:rsidRDefault="00670ED1" w:rsidP="00670ED1">
      <w:pPr>
        <w:pStyle w:val="NormalWeb"/>
        <w:suppressAutoHyphens/>
        <w:contextualSpacing/>
        <w:jc w:val="both"/>
        <w:rPr>
          <w:rFonts w:ascii="Arial" w:hAnsi="Arial" w:cs="Arial"/>
          <w:sz w:val="20"/>
          <w:szCs w:val="20"/>
        </w:rPr>
      </w:pPr>
    </w:p>
    <w:p w14:paraId="0905AD82" w14:textId="1A3BFE0B" w:rsidR="00670ED1" w:rsidRPr="008D1A0D" w:rsidRDefault="00670ED1" w:rsidP="00670ED1">
      <w:pPr>
        <w:pStyle w:val="NormalWeb"/>
        <w:suppressAutoHyphens/>
        <w:contextualSpacing/>
        <w:jc w:val="both"/>
        <w:rPr>
          <w:rFonts w:ascii="Arial" w:hAnsi="Arial" w:cs="Arial"/>
          <w:b/>
          <w:sz w:val="20"/>
          <w:szCs w:val="20"/>
          <w:u w:val="single"/>
        </w:rPr>
      </w:pPr>
      <w:r w:rsidRPr="008D1A0D">
        <w:rPr>
          <w:rFonts w:ascii="Arial" w:hAnsi="Arial" w:cs="Arial"/>
          <w:b/>
          <w:sz w:val="20"/>
          <w:szCs w:val="20"/>
          <w:u w:val="single"/>
        </w:rPr>
        <w:t>What is the major impact of this role on the business?</w:t>
      </w:r>
    </w:p>
    <w:p w14:paraId="382E1879" w14:textId="77777777" w:rsidR="00670ED1" w:rsidRPr="008D1A0D" w:rsidRDefault="00670ED1" w:rsidP="00670ED1">
      <w:pPr>
        <w:pStyle w:val="NormalWeb"/>
        <w:suppressAutoHyphens/>
        <w:contextualSpacing/>
        <w:jc w:val="both"/>
        <w:rPr>
          <w:rFonts w:ascii="Arial" w:hAnsi="Arial" w:cs="Arial"/>
          <w:sz w:val="20"/>
          <w:szCs w:val="20"/>
        </w:rPr>
      </w:pPr>
    </w:p>
    <w:p w14:paraId="1B9883A8" w14:textId="16B851FD" w:rsidR="00670ED1" w:rsidRPr="008D1A0D" w:rsidRDefault="00670ED1" w:rsidP="00670ED1">
      <w:pPr>
        <w:pStyle w:val="NormalWeb"/>
        <w:suppressAutoHyphens/>
        <w:contextualSpacing/>
        <w:jc w:val="both"/>
        <w:rPr>
          <w:rFonts w:ascii="Arial" w:hAnsi="Arial" w:cs="Arial"/>
          <w:sz w:val="20"/>
          <w:szCs w:val="20"/>
        </w:rPr>
      </w:pPr>
      <w:r w:rsidRPr="008D1A0D">
        <w:rPr>
          <w:rFonts w:ascii="Arial" w:hAnsi="Arial" w:cs="Arial"/>
          <w:sz w:val="20"/>
          <w:szCs w:val="20"/>
        </w:rPr>
        <w:t xml:space="preserve">The programmes led by the Programme Manager will be large and multi-strand or multi-disciplinary. Typically, the programme value will be anything from £500k up to £10m, with high levels of complexity and risk. </w:t>
      </w:r>
    </w:p>
    <w:p w14:paraId="3FCE4B25" w14:textId="77777777" w:rsidR="00A1056B" w:rsidRPr="008D1A0D" w:rsidRDefault="00A1056B" w:rsidP="00670ED1">
      <w:pPr>
        <w:pStyle w:val="NormalWeb"/>
        <w:suppressAutoHyphens/>
        <w:contextualSpacing/>
        <w:jc w:val="both"/>
        <w:rPr>
          <w:rFonts w:ascii="Arial" w:hAnsi="Arial" w:cs="Arial"/>
          <w:sz w:val="20"/>
          <w:szCs w:val="20"/>
        </w:rPr>
      </w:pPr>
    </w:p>
    <w:p w14:paraId="0A8DB761" w14:textId="0E070EC5" w:rsidR="00670ED1" w:rsidRPr="008D1A0D" w:rsidRDefault="00670ED1" w:rsidP="00670ED1">
      <w:pPr>
        <w:pStyle w:val="NormalWeb"/>
        <w:suppressAutoHyphens/>
        <w:contextualSpacing/>
        <w:jc w:val="both"/>
        <w:rPr>
          <w:rFonts w:ascii="Arial" w:hAnsi="Arial" w:cs="Arial"/>
          <w:sz w:val="20"/>
          <w:szCs w:val="20"/>
        </w:rPr>
      </w:pPr>
      <w:r w:rsidRPr="008D1A0D">
        <w:rPr>
          <w:rFonts w:ascii="Arial" w:hAnsi="Arial" w:cs="Arial"/>
          <w:sz w:val="20"/>
          <w:szCs w:val="20"/>
        </w:rPr>
        <w:t>The role holder will shape how the programme and its associated projects are run and delivered and</w:t>
      </w:r>
      <w:r w:rsidR="00A1056B" w:rsidRPr="008D1A0D">
        <w:rPr>
          <w:rFonts w:ascii="Arial" w:hAnsi="Arial" w:cs="Arial"/>
          <w:sz w:val="20"/>
          <w:szCs w:val="20"/>
        </w:rPr>
        <w:t>,</w:t>
      </w:r>
      <w:r w:rsidRPr="008D1A0D">
        <w:rPr>
          <w:rFonts w:ascii="Arial" w:hAnsi="Arial" w:cs="Arial"/>
          <w:sz w:val="20"/>
          <w:szCs w:val="20"/>
        </w:rPr>
        <w:t xml:space="preserve"> through this will have a major impact on the satisfaction of the customer, impacting </w:t>
      </w:r>
      <w:r w:rsidR="00A1056B" w:rsidRPr="008D1A0D">
        <w:rPr>
          <w:rFonts w:ascii="Arial" w:hAnsi="Arial" w:cs="Arial"/>
          <w:sz w:val="20"/>
          <w:szCs w:val="20"/>
        </w:rPr>
        <w:t>the organisation’s</w:t>
      </w:r>
      <w:r w:rsidRPr="008D1A0D">
        <w:rPr>
          <w:rFonts w:ascii="Arial" w:hAnsi="Arial" w:cs="Arial"/>
          <w:sz w:val="20"/>
          <w:szCs w:val="20"/>
        </w:rPr>
        <w:t xml:space="preserve"> reputation in the market and influencing future commercial opportunities.</w:t>
      </w:r>
    </w:p>
    <w:p w14:paraId="339678B3" w14:textId="2EA12A31" w:rsidR="00670ED1" w:rsidRPr="008D1A0D" w:rsidRDefault="00670ED1" w:rsidP="00670ED1">
      <w:pPr>
        <w:pStyle w:val="NormalWeb"/>
        <w:suppressAutoHyphens/>
        <w:contextualSpacing/>
        <w:jc w:val="both"/>
        <w:rPr>
          <w:rFonts w:ascii="Arial" w:hAnsi="Arial" w:cs="Arial"/>
          <w:sz w:val="20"/>
          <w:szCs w:val="20"/>
        </w:rPr>
      </w:pPr>
    </w:p>
    <w:p w14:paraId="77DC785B" w14:textId="23AB1441" w:rsidR="00670ED1" w:rsidRPr="008D1A0D" w:rsidRDefault="00670ED1" w:rsidP="00670ED1">
      <w:pPr>
        <w:pStyle w:val="NormalWeb"/>
        <w:suppressAutoHyphens/>
        <w:contextualSpacing/>
        <w:jc w:val="both"/>
        <w:rPr>
          <w:rFonts w:ascii="Arial" w:hAnsi="Arial" w:cs="Arial"/>
          <w:sz w:val="20"/>
          <w:szCs w:val="20"/>
        </w:rPr>
      </w:pPr>
      <w:r w:rsidRPr="008D1A0D">
        <w:rPr>
          <w:rFonts w:ascii="Arial" w:hAnsi="Arial" w:cs="Arial"/>
          <w:b/>
          <w:sz w:val="20"/>
          <w:szCs w:val="20"/>
          <w:u w:val="single"/>
        </w:rPr>
        <w:t>Decisions and Recommendations</w:t>
      </w:r>
    </w:p>
    <w:p w14:paraId="7534B47D" w14:textId="01FD0611" w:rsidR="00670ED1" w:rsidRPr="008D1A0D" w:rsidRDefault="00670ED1" w:rsidP="00670ED1">
      <w:pPr>
        <w:pStyle w:val="NormalWeb"/>
        <w:suppressAutoHyphens/>
        <w:contextualSpacing/>
        <w:jc w:val="both"/>
        <w:rPr>
          <w:rFonts w:ascii="Arial" w:hAnsi="Arial" w:cs="Arial"/>
          <w:sz w:val="20"/>
          <w:szCs w:val="20"/>
        </w:rPr>
      </w:pPr>
      <w:bookmarkStart w:id="0" w:name="_GoBack"/>
      <w:bookmarkEnd w:id="0"/>
    </w:p>
    <w:p w14:paraId="62DE67F5" w14:textId="6825B164" w:rsidR="00670ED1" w:rsidRPr="008D1A0D" w:rsidRDefault="00670ED1" w:rsidP="00670ED1">
      <w:pPr>
        <w:pStyle w:val="NormalWeb"/>
        <w:suppressAutoHyphens/>
        <w:contextualSpacing/>
        <w:jc w:val="both"/>
        <w:rPr>
          <w:rFonts w:ascii="Arial" w:hAnsi="Arial" w:cs="Arial"/>
          <w:sz w:val="20"/>
          <w:szCs w:val="20"/>
        </w:rPr>
      </w:pPr>
      <w:r w:rsidRPr="008D1A0D">
        <w:rPr>
          <w:rFonts w:ascii="Arial" w:hAnsi="Arial" w:cs="Arial"/>
          <w:sz w:val="20"/>
          <w:szCs w:val="20"/>
        </w:rPr>
        <w:t>Day-to-day management of programmes</w:t>
      </w:r>
      <w:r w:rsidR="00A1056B" w:rsidRPr="008D1A0D">
        <w:rPr>
          <w:rFonts w:ascii="Arial" w:hAnsi="Arial" w:cs="Arial"/>
          <w:sz w:val="20"/>
          <w:szCs w:val="20"/>
        </w:rPr>
        <w:t>,</w:t>
      </w:r>
      <w:r w:rsidRPr="008D1A0D">
        <w:rPr>
          <w:rFonts w:ascii="Arial" w:hAnsi="Arial" w:cs="Arial"/>
          <w:sz w:val="20"/>
          <w:szCs w:val="20"/>
        </w:rPr>
        <w:t xml:space="preserve"> which includes:</w:t>
      </w:r>
    </w:p>
    <w:p w14:paraId="211D6DEE" w14:textId="09133933" w:rsidR="00670ED1" w:rsidRPr="008D1A0D" w:rsidRDefault="00670ED1" w:rsidP="00670ED1">
      <w:pPr>
        <w:pStyle w:val="NormalWeb"/>
        <w:numPr>
          <w:ilvl w:val="0"/>
          <w:numId w:val="16"/>
        </w:numPr>
        <w:suppressAutoHyphens/>
        <w:contextualSpacing/>
        <w:jc w:val="both"/>
        <w:rPr>
          <w:rFonts w:ascii="Arial" w:hAnsi="Arial" w:cs="Arial"/>
          <w:sz w:val="20"/>
          <w:szCs w:val="20"/>
        </w:rPr>
      </w:pPr>
      <w:r w:rsidRPr="008D1A0D">
        <w:rPr>
          <w:rFonts w:ascii="Arial" w:hAnsi="Arial" w:cs="Arial"/>
          <w:sz w:val="20"/>
          <w:szCs w:val="20"/>
        </w:rPr>
        <w:t>Ensuring effective project management across the programme throughout the project lifecycle</w:t>
      </w:r>
      <w:r w:rsidR="00A1056B" w:rsidRPr="008D1A0D">
        <w:rPr>
          <w:rFonts w:ascii="Arial" w:hAnsi="Arial" w:cs="Arial"/>
          <w:sz w:val="20"/>
          <w:szCs w:val="20"/>
        </w:rPr>
        <w:t>.</w:t>
      </w:r>
    </w:p>
    <w:p w14:paraId="010F16B6" w14:textId="41861445" w:rsidR="00670ED1" w:rsidRPr="008D1A0D" w:rsidRDefault="00670ED1" w:rsidP="00670ED1">
      <w:pPr>
        <w:pStyle w:val="NormalWeb"/>
        <w:numPr>
          <w:ilvl w:val="0"/>
          <w:numId w:val="16"/>
        </w:numPr>
        <w:suppressAutoHyphens/>
        <w:contextualSpacing/>
        <w:jc w:val="both"/>
        <w:rPr>
          <w:rFonts w:ascii="Arial" w:hAnsi="Arial" w:cs="Arial"/>
          <w:sz w:val="20"/>
          <w:szCs w:val="20"/>
        </w:rPr>
      </w:pPr>
      <w:r w:rsidRPr="008D1A0D">
        <w:rPr>
          <w:rFonts w:ascii="Arial" w:hAnsi="Arial" w:cs="Arial"/>
          <w:sz w:val="20"/>
          <w:szCs w:val="20"/>
        </w:rPr>
        <w:t>Planning, chairing, and running of project-specific meetings and working groups</w:t>
      </w:r>
      <w:r w:rsidR="00A1056B" w:rsidRPr="008D1A0D">
        <w:rPr>
          <w:rFonts w:ascii="Arial" w:hAnsi="Arial" w:cs="Arial"/>
          <w:sz w:val="20"/>
          <w:szCs w:val="20"/>
        </w:rPr>
        <w:t>.</w:t>
      </w:r>
    </w:p>
    <w:p w14:paraId="3AE6F007" w14:textId="4FC4847D" w:rsidR="00670ED1" w:rsidRPr="008D1A0D" w:rsidRDefault="00670ED1" w:rsidP="00670ED1">
      <w:pPr>
        <w:pStyle w:val="NormalWeb"/>
        <w:numPr>
          <w:ilvl w:val="0"/>
          <w:numId w:val="16"/>
        </w:numPr>
        <w:suppressAutoHyphens/>
        <w:contextualSpacing/>
        <w:jc w:val="both"/>
        <w:rPr>
          <w:rFonts w:ascii="Arial" w:hAnsi="Arial" w:cs="Arial"/>
          <w:sz w:val="20"/>
          <w:szCs w:val="20"/>
        </w:rPr>
      </w:pPr>
      <w:r w:rsidRPr="008D1A0D">
        <w:rPr>
          <w:rFonts w:ascii="Arial" w:hAnsi="Arial" w:cs="Arial"/>
          <w:sz w:val="20"/>
          <w:szCs w:val="20"/>
        </w:rPr>
        <w:t>Input to Programme or Project Steering Groups and implementation of agreed decisions</w:t>
      </w:r>
      <w:r w:rsidR="00A1056B" w:rsidRPr="008D1A0D">
        <w:rPr>
          <w:rFonts w:ascii="Arial" w:hAnsi="Arial" w:cs="Arial"/>
          <w:sz w:val="20"/>
          <w:szCs w:val="20"/>
        </w:rPr>
        <w:t>.</w:t>
      </w:r>
    </w:p>
    <w:p w14:paraId="489300F4" w14:textId="411B9F0E" w:rsidR="00670ED1" w:rsidRPr="008D1A0D" w:rsidRDefault="00670ED1" w:rsidP="00670ED1">
      <w:pPr>
        <w:pStyle w:val="NormalWeb"/>
        <w:numPr>
          <w:ilvl w:val="0"/>
          <w:numId w:val="16"/>
        </w:numPr>
        <w:suppressAutoHyphens/>
        <w:contextualSpacing/>
        <w:jc w:val="both"/>
        <w:rPr>
          <w:rFonts w:ascii="Arial" w:hAnsi="Arial" w:cs="Arial"/>
          <w:sz w:val="20"/>
          <w:szCs w:val="20"/>
        </w:rPr>
      </w:pPr>
      <w:r w:rsidRPr="008D1A0D">
        <w:rPr>
          <w:rFonts w:ascii="Arial" w:hAnsi="Arial" w:cs="Arial"/>
          <w:sz w:val="20"/>
          <w:szCs w:val="20"/>
        </w:rPr>
        <w:t>Creation and management of key business and programme, project documents including plans, business cases, reports, issues and risks registers (and plans for their mitigation), sign-off and business handover documents</w:t>
      </w:r>
      <w:r w:rsidR="00A1056B" w:rsidRPr="008D1A0D">
        <w:rPr>
          <w:rFonts w:ascii="Arial" w:hAnsi="Arial" w:cs="Arial"/>
          <w:sz w:val="20"/>
          <w:szCs w:val="20"/>
        </w:rPr>
        <w:t>.</w:t>
      </w:r>
    </w:p>
    <w:p w14:paraId="4A986FB9" w14:textId="27CC92E7" w:rsidR="00670ED1" w:rsidRPr="008D1A0D" w:rsidRDefault="00670ED1" w:rsidP="00670ED1">
      <w:pPr>
        <w:pStyle w:val="NormalWeb"/>
        <w:numPr>
          <w:ilvl w:val="0"/>
          <w:numId w:val="16"/>
        </w:numPr>
        <w:suppressAutoHyphens/>
        <w:contextualSpacing/>
        <w:jc w:val="both"/>
        <w:rPr>
          <w:rFonts w:ascii="Arial" w:hAnsi="Arial" w:cs="Arial"/>
          <w:sz w:val="20"/>
          <w:szCs w:val="20"/>
        </w:rPr>
      </w:pPr>
      <w:r w:rsidRPr="008D1A0D">
        <w:rPr>
          <w:rFonts w:ascii="Arial" w:hAnsi="Arial" w:cs="Arial"/>
          <w:sz w:val="20"/>
          <w:szCs w:val="20"/>
        </w:rPr>
        <w:t>Forward planning and managing budgeted expenditure and staff resourcing</w:t>
      </w:r>
      <w:r w:rsidR="008D1A0D" w:rsidRPr="008D1A0D">
        <w:rPr>
          <w:rFonts w:ascii="Arial" w:hAnsi="Arial" w:cs="Arial"/>
          <w:sz w:val="20"/>
          <w:szCs w:val="20"/>
        </w:rPr>
        <w:t>.</w:t>
      </w:r>
    </w:p>
    <w:p w14:paraId="5502F94D" w14:textId="6E2C7312" w:rsidR="00670ED1" w:rsidRPr="008D1A0D" w:rsidRDefault="00670ED1" w:rsidP="00670ED1">
      <w:pPr>
        <w:pStyle w:val="NormalWeb"/>
        <w:numPr>
          <w:ilvl w:val="0"/>
          <w:numId w:val="16"/>
        </w:numPr>
        <w:suppressAutoHyphens/>
        <w:contextualSpacing/>
        <w:jc w:val="both"/>
        <w:rPr>
          <w:rFonts w:ascii="Arial" w:hAnsi="Arial" w:cs="Arial"/>
          <w:sz w:val="20"/>
          <w:szCs w:val="20"/>
        </w:rPr>
      </w:pPr>
      <w:r w:rsidRPr="008D1A0D">
        <w:rPr>
          <w:rFonts w:ascii="Arial" w:hAnsi="Arial" w:cs="Arial"/>
          <w:sz w:val="20"/>
          <w:szCs w:val="20"/>
        </w:rPr>
        <w:t>Appropriate communication with all key stakeholders</w:t>
      </w:r>
      <w:r w:rsidR="008D1A0D" w:rsidRPr="008D1A0D">
        <w:rPr>
          <w:rFonts w:ascii="Arial" w:hAnsi="Arial" w:cs="Arial"/>
          <w:sz w:val="20"/>
          <w:szCs w:val="20"/>
        </w:rPr>
        <w:t>.</w:t>
      </w:r>
    </w:p>
    <w:p w14:paraId="6E22EACB" w14:textId="3A475A7F" w:rsidR="00670ED1" w:rsidRPr="008D1A0D" w:rsidRDefault="00670ED1" w:rsidP="00670ED1">
      <w:pPr>
        <w:pStyle w:val="NormalWeb"/>
        <w:numPr>
          <w:ilvl w:val="0"/>
          <w:numId w:val="16"/>
        </w:numPr>
        <w:suppressAutoHyphens/>
        <w:contextualSpacing/>
        <w:jc w:val="both"/>
        <w:rPr>
          <w:rFonts w:ascii="Arial" w:hAnsi="Arial" w:cs="Arial"/>
          <w:sz w:val="20"/>
          <w:szCs w:val="20"/>
        </w:rPr>
      </w:pPr>
      <w:r w:rsidRPr="008D1A0D">
        <w:rPr>
          <w:rFonts w:ascii="Arial" w:hAnsi="Arial" w:cs="Arial"/>
          <w:sz w:val="20"/>
          <w:szCs w:val="20"/>
        </w:rPr>
        <w:lastRenderedPageBreak/>
        <w:t>There is an expectation for this role to go beyond ‘implementation of agreed decisions’ and to make recommendations and create solutions to ensure the programme is delivered to quality, cost and to the agreed schedule</w:t>
      </w:r>
      <w:r w:rsidR="008D1A0D" w:rsidRPr="008D1A0D">
        <w:rPr>
          <w:rFonts w:ascii="Arial" w:hAnsi="Arial" w:cs="Arial"/>
          <w:sz w:val="20"/>
          <w:szCs w:val="20"/>
        </w:rPr>
        <w:t>.</w:t>
      </w:r>
    </w:p>
    <w:p w14:paraId="3E99F80B" w14:textId="4C965632" w:rsidR="00670ED1" w:rsidRPr="008D1A0D" w:rsidRDefault="00670ED1" w:rsidP="00670ED1">
      <w:pPr>
        <w:pStyle w:val="NormalWeb"/>
        <w:suppressAutoHyphens/>
        <w:contextualSpacing/>
        <w:jc w:val="both"/>
        <w:rPr>
          <w:rFonts w:ascii="Arial" w:hAnsi="Arial" w:cs="Arial"/>
          <w:sz w:val="20"/>
          <w:szCs w:val="20"/>
        </w:rPr>
      </w:pPr>
    </w:p>
    <w:p w14:paraId="3E759E19" w14:textId="77E77867" w:rsidR="00670ED1" w:rsidRPr="008D1A0D" w:rsidRDefault="00670ED1" w:rsidP="00670ED1">
      <w:pPr>
        <w:pStyle w:val="NormalWeb"/>
        <w:suppressAutoHyphens/>
        <w:contextualSpacing/>
        <w:jc w:val="both"/>
        <w:rPr>
          <w:rFonts w:ascii="Arial" w:hAnsi="Arial" w:cs="Arial"/>
          <w:sz w:val="20"/>
          <w:szCs w:val="20"/>
        </w:rPr>
      </w:pPr>
      <w:r w:rsidRPr="008D1A0D">
        <w:rPr>
          <w:rFonts w:ascii="Arial" w:hAnsi="Arial" w:cs="Arial"/>
          <w:sz w:val="20"/>
          <w:szCs w:val="20"/>
        </w:rPr>
        <w:t>Recommendations for the approval of:</w:t>
      </w:r>
    </w:p>
    <w:p w14:paraId="123D7C5B" w14:textId="5E6795C6" w:rsidR="00670ED1" w:rsidRPr="008D1A0D" w:rsidRDefault="00670ED1" w:rsidP="00670ED1">
      <w:pPr>
        <w:pStyle w:val="NormalWeb"/>
        <w:numPr>
          <w:ilvl w:val="0"/>
          <w:numId w:val="17"/>
        </w:numPr>
        <w:suppressAutoHyphens/>
        <w:contextualSpacing/>
        <w:jc w:val="both"/>
        <w:rPr>
          <w:rFonts w:ascii="Arial" w:hAnsi="Arial" w:cs="Arial"/>
          <w:sz w:val="20"/>
          <w:szCs w:val="20"/>
        </w:rPr>
      </w:pPr>
      <w:r w:rsidRPr="008D1A0D">
        <w:rPr>
          <w:rFonts w:ascii="Arial" w:hAnsi="Arial" w:cs="Arial"/>
          <w:sz w:val="20"/>
          <w:szCs w:val="20"/>
        </w:rPr>
        <w:t>Overall programme planning</w:t>
      </w:r>
      <w:r w:rsidR="008D1A0D" w:rsidRPr="008D1A0D">
        <w:rPr>
          <w:rFonts w:ascii="Arial" w:hAnsi="Arial" w:cs="Arial"/>
          <w:sz w:val="20"/>
          <w:szCs w:val="20"/>
        </w:rPr>
        <w:t>.</w:t>
      </w:r>
    </w:p>
    <w:p w14:paraId="5BD86634" w14:textId="46E9AC63" w:rsidR="00670ED1" w:rsidRPr="008D1A0D" w:rsidRDefault="00670ED1" w:rsidP="00670ED1">
      <w:pPr>
        <w:pStyle w:val="NormalWeb"/>
        <w:numPr>
          <w:ilvl w:val="0"/>
          <w:numId w:val="17"/>
        </w:numPr>
        <w:suppressAutoHyphens/>
        <w:contextualSpacing/>
        <w:jc w:val="both"/>
        <w:rPr>
          <w:rFonts w:ascii="Arial" w:hAnsi="Arial" w:cs="Arial"/>
          <w:sz w:val="20"/>
          <w:szCs w:val="20"/>
        </w:rPr>
      </w:pPr>
      <w:r w:rsidRPr="008D1A0D">
        <w:rPr>
          <w:rFonts w:ascii="Arial" w:hAnsi="Arial" w:cs="Arial"/>
          <w:sz w:val="20"/>
          <w:szCs w:val="20"/>
        </w:rPr>
        <w:t>Programme milestone completion and progression</w:t>
      </w:r>
      <w:r w:rsidR="008D1A0D" w:rsidRPr="008D1A0D">
        <w:rPr>
          <w:rFonts w:ascii="Arial" w:hAnsi="Arial" w:cs="Arial"/>
          <w:sz w:val="20"/>
          <w:szCs w:val="20"/>
        </w:rPr>
        <w:t>.</w:t>
      </w:r>
      <w:r w:rsidRPr="008D1A0D">
        <w:rPr>
          <w:rFonts w:ascii="Arial" w:hAnsi="Arial" w:cs="Arial"/>
          <w:sz w:val="20"/>
          <w:szCs w:val="20"/>
        </w:rPr>
        <w:t xml:space="preserve"> </w:t>
      </w:r>
    </w:p>
    <w:p w14:paraId="17D5CD1B" w14:textId="0D873B8B" w:rsidR="00670ED1" w:rsidRPr="008D1A0D" w:rsidRDefault="00670ED1" w:rsidP="00670ED1">
      <w:pPr>
        <w:pStyle w:val="NormalWeb"/>
        <w:numPr>
          <w:ilvl w:val="0"/>
          <w:numId w:val="17"/>
        </w:numPr>
        <w:suppressAutoHyphens/>
        <w:contextualSpacing/>
        <w:jc w:val="both"/>
        <w:rPr>
          <w:rFonts w:ascii="Arial" w:hAnsi="Arial" w:cs="Arial"/>
          <w:sz w:val="20"/>
          <w:szCs w:val="20"/>
        </w:rPr>
      </w:pPr>
      <w:r w:rsidRPr="008D1A0D">
        <w:rPr>
          <w:rFonts w:ascii="Arial" w:hAnsi="Arial" w:cs="Arial"/>
          <w:sz w:val="20"/>
          <w:szCs w:val="20"/>
        </w:rPr>
        <w:t>Changes to programme scope/cost/timing/quality</w:t>
      </w:r>
      <w:r w:rsidR="008D1A0D" w:rsidRPr="008D1A0D">
        <w:rPr>
          <w:rFonts w:ascii="Arial" w:hAnsi="Arial" w:cs="Arial"/>
          <w:sz w:val="20"/>
          <w:szCs w:val="20"/>
        </w:rPr>
        <w:t>.</w:t>
      </w:r>
    </w:p>
    <w:p w14:paraId="002A5416" w14:textId="1803F45A" w:rsidR="00670ED1" w:rsidRPr="008D1A0D" w:rsidRDefault="00670ED1" w:rsidP="00670ED1">
      <w:pPr>
        <w:pStyle w:val="NormalWeb"/>
        <w:numPr>
          <w:ilvl w:val="0"/>
          <w:numId w:val="17"/>
        </w:numPr>
        <w:suppressAutoHyphens/>
        <w:contextualSpacing/>
        <w:jc w:val="both"/>
        <w:rPr>
          <w:rFonts w:ascii="Arial" w:hAnsi="Arial" w:cs="Arial"/>
          <w:sz w:val="20"/>
          <w:szCs w:val="20"/>
        </w:rPr>
      </w:pPr>
      <w:r w:rsidRPr="008D1A0D">
        <w:rPr>
          <w:rFonts w:ascii="Arial" w:hAnsi="Arial" w:cs="Arial"/>
          <w:sz w:val="20"/>
          <w:szCs w:val="20"/>
        </w:rPr>
        <w:t>Overall budget and large items of expenditure, in line with corporate financial regulations</w:t>
      </w:r>
      <w:r w:rsidR="008D1A0D" w:rsidRPr="008D1A0D">
        <w:rPr>
          <w:rFonts w:ascii="Arial" w:hAnsi="Arial" w:cs="Arial"/>
          <w:sz w:val="20"/>
          <w:szCs w:val="20"/>
        </w:rPr>
        <w:t>.</w:t>
      </w:r>
    </w:p>
    <w:p w14:paraId="72E88A35" w14:textId="6AC1E4A7" w:rsidR="00670ED1" w:rsidRPr="008D1A0D" w:rsidRDefault="00670ED1" w:rsidP="00670ED1">
      <w:pPr>
        <w:pStyle w:val="NormalWeb"/>
        <w:numPr>
          <w:ilvl w:val="0"/>
          <w:numId w:val="17"/>
        </w:numPr>
        <w:suppressAutoHyphens/>
        <w:contextualSpacing/>
        <w:jc w:val="both"/>
        <w:rPr>
          <w:rFonts w:ascii="Arial" w:hAnsi="Arial" w:cs="Arial"/>
          <w:sz w:val="20"/>
          <w:szCs w:val="20"/>
        </w:rPr>
      </w:pPr>
      <w:r w:rsidRPr="008D1A0D">
        <w:rPr>
          <w:rFonts w:ascii="Arial" w:hAnsi="Arial" w:cs="Arial"/>
          <w:sz w:val="20"/>
          <w:szCs w:val="20"/>
        </w:rPr>
        <w:t>Resource requirements</w:t>
      </w:r>
      <w:r w:rsidR="008D1A0D" w:rsidRPr="008D1A0D">
        <w:rPr>
          <w:rFonts w:ascii="Arial" w:hAnsi="Arial" w:cs="Arial"/>
          <w:sz w:val="20"/>
          <w:szCs w:val="20"/>
        </w:rPr>
        <w:t>.</w:t>
      </w:r>
    </w:p>
    <w:p w14:paraId="5E0B18A0" w14:textId="2B6DD135" w:rsidR="00670ED1" w:rsidRPr="008D1A0D" w:rsidRDefault="00670ED1" w:rsidP="00670ED1">
      <w:pPr>
        <w:pStyle w:val="NormalWeb"/>
        <w:numPr>
          <w:ilvl w:val="0"/>
          <w:numId w:val="17"/>
        </w:numPr>
        <w:suppressAutoHyphens/>
        <w:contextualSpacing/>
        <w:jc w:val="both"/>
        <w:rPr>
          <w:rFonts w:ascii="Arial" w:hAnsi="Arial" w:cs="Arial"/>
          <w:sz w:val="20"/>
          <w:szCs w:val="20"/>
        </w:rPr>
      </w:pPr>
      <w:r w:rsidRPr="008D1A0D">
        <w:rPr>
          <w:rFonts w:ascii="Arial" w:hAnsi="Arial" w:cs="Arial"/>
          <w:sz w:val="20"/>
          <w:szCs w:val="20"/>
        </w:rPr>
        <w:t>Strategy suggestions for regional and delivery solutions</w:t>
      </w:r>
      <w:r w:rsidR="008D1A0D" w:rsidRPr="008D1A0D">
        <w:rPr>
          <w:rFonts w:ascii="Arial" w:hAnsi="Arial" w:cs="Arial"/>
          <w:sz w:val="20"/>
          <w:szCs w:val="20"/>
        </w:rPr>
        <w:t>.</w:t>
      </w:r>
    </w:p>
    <w:p w14:paraId="6ABCA6A3" w14:textId="2EFF9F5E" w:rsidR="00670ED1" w:rsidRPr="008D1A0D" w:rsidRDefault="00670ED1" w:rsidP="00670ED1">
      <w:pPr>
        <w:pStyle w:val="NormalWeb"/>
        <w:numPr>
          <w:ilvl w:val="0"/>
          <w:numId w:val="17"/>
        </w:numPr>
        <w:suppressAutoHyphens/>
        <w:contextualSpacing/>
        <w:jc w:val="both"/>
        <w:rPr>
          <w:rFonts w:ascii="Arial" w:hAnsi="Arial" w:cs="Arial"/>
          <w:sz w:val="20"/>
          <w:szCs w:val="20"/>
        </w:rPr>
      </w:pPr>
      <w:r w:rsidRPr="008D1A0D">
        <w:rPr>
          <w:rFonts w:ascii="Arial" w:hAnsi="Arial" w:cs="Arial"/>
          <w:sz w:val="20"/>
          <w:szCs w:val="20"/>
        </w:rPr>
        <w:t>Team training and support</w:t>
      </w:r>
      <w:r w:rsidR="008D1A0D" w:rsidRPr="008D1A0D">
        <w:rPr>
          <w:rFonts w:ascii="Arial" w:hAnsi="Arial" w:cs="Arial"/>
          <w:sz w:val="20"/>
          <w:szCs w:val="20"/>
        </w:rPr>
        <w:t>.</w:t>
      </w:r>
    </w:p>
    <w:p w14:paraId="06030E84" w14:textId="6251A65C" w:rsidR="00670ED1" w:rsidRPr="008D1A0D" w:rsidRDefault="00670ED1" w:rsidP="00670ED1">
      <w:pPr>
        <w:pStyle w:val="NormalWeb"/>
        <w:suppressAutoHyphens/>
        <w:contextualSpacing/>
        <w:jc w:val="both"/>
        <w:rPr>
          <w:rFonts w:ascii="Arial" w:hAnsi="Arial" w:cs="Arial"/>
          <w:sz w:val="20"/>
          <w:szCs w:val="20"/>
        </w:rPr>
      </w:pPr>
    </w:p>
    <w:p w14:paraId="71680DE1" w14:textId="66E256FD" w:rsidR="00670ED1" w:rsidRPr="008D1A0D" w:rsidRDefault="00670ED1" w:rsidP="00670ED1">
      <w:pPr>
        <w:pStyle w:val="NormalWeb"/>
        <w:suppressAutoHyphens/>
        <w:contextualSpacing/>
        <w:jc w:val="both"/>
        <w:rPr>
          <w:rFonts w:ascii="Arial" w:hAnsi="Arial" w:cs="Arial"/>
          <w:b/>
          <w:sz w:val="20"/>
          <w:szCs w:val="20"/>
          <w:u w:val="single"/>
        </w:rPr>
      </w:pPr>
      <w:r w:rsidRPr="008D1A0D">
        <w:rPr>
          <w:rFonts w:ascii="Arial" w:hAnsi="Arial" w:cs="Arial"/>
          <w:b/>
          <w:sz w:val="20"/>
          <w:szCs w:val="20"/>
          <w:u w:val="single"/>
        </w:rPr>
        <w:t>Essential Knowledge:</w:t>
      </w:r>
    </w:p>
    <w:p w14:paraId="2AB7C1CE" w14:textId="1F91AD12" w:rsidR="00670ED1" w:rsidRPr="008D1A0D" w:rsidRDefault="00670ED1" w:rsidP="00670ED1">
      <w:pPr>
        <w:pStyle w:val="NormalWeb"/>
        <w:numPr>
          <w:ilvl w:val="0"/>
          <w:numId w:val="18"/>
        </w:numPr>
        <w:suppressAutoHyphens/>
        <w:contextualSpacing/>
        <w:jc w:val="both"/>
        <w:rPr>
          <w:rFonts w:ascii="Arial" w:hAnsi="Arial" w:cs="Arial"/>
          <w:sz w:val="20"/>
          <w:szCs w:val="20"/>
        </w:rPr>
      </w:pPr>
      <w:r w:rsidRPr="008D1A0D">
        <w:rPr>
          <w:rFonts w:ascii="Arial" w:hAnsi="Arial" w:cs="Arial"/>
          <w:sz w:val="20"/>
          <w:szCs w:val="20"/>
        </w:rPr>
        <w:t>Educated to degree level or equivalent experience</w:t>
      </w:r>
      <w:r w:rsidR="008D1A0D" w:rsidRPr="008D1A0D">
        <w:rPr>
          <w:rFonts w:ascii="Arial" w:hAnsi="Arial" w:cs="Arial"/>
          <w:sz w:val="20"/>
          <w:szCs w:val="20"/>
        </w:rPr>
        <w:t>.</w:t>
      </w:r>
      <w:r w:rsidRPr="008D1A0D">
        <w:rPr>
          <w:rFonts w:ascii="Arial" w:hAnsi="Arial" w:cs="Arial"/>
          <w:sz w:val="20"/>
          <w:szCs w:val="20"/>
        </w:rPr>
        <w:t xml:space="preserve"> </w:t>
      </w:r>
    </w:p>
    <w:p w14:paraId="6692C2F1" w14:textId="32A94FCD" w:rsidR="00670ED1" w:rsidRPr="008D1A0D" w:rsidRDefault="00670ED1" w:rsidP="00670ED1">
      <w:pPr>
        <w:pStyle w:val="NormalWeb"/>
        <w:numPr>
          <w:ilvl w:val="0"/>
          <w:numId w:val="18"/>
        </w:numPr>
        <w:suppressAutoHyphens/>
        <w:contextualSpacing/>
        <w:jc w:val="both"/>
        <w:rPr>
          <w:rFonts w:ascii="Arial" w:hAnsi="Arial" w:cs="Arial"/>
          <w:sz w:val="20"/>
          <w:szCs w:val="20"/>
        </w:rPr>
      </w:pPr>
      <w:r w:rsidRPr="008D1A0D">
        <w:rPr>
          <w:rFonts w:ascii="Arial" w:hAnsi="Arial" w:cs="Arial"/>
          <w:sz w:val="20"/>
          <w:szCs w:val="20"/>
        </w:rPr>
        <w:t>PRINCE2 practitioner (or equivalent)</w:t>
      </w:r>
      <w:r w:rsidR="008D1A0D" w:rsidRPr="008D1A0D">
        <w:rPr>
          <w:rFonts w:ascii="Arial" w:hAnsi="Arial" w:cs="Arial"/>
          <w:sz w:val="20"/>
          <w:szCs w:val="20"/>
        </w:rPr>
        <w:t>.</w:t>
      </w:r>
    </w:p>
    <w:p w14:paraId="3D3B09B0" w14:textId="1CEF7B8F" w:rsidR="00670ED1" w:rsidRPr="008D1A0D" w:rsidRDefault="00670ED1" w:rsidP="00670ED1">
      <w:pPr>
        <w:pStyle w:val="NormalWeb"/>
        <w:suppressAutoHyphens/>
        <w:contextualSpacing/>
        <w:jc w:val="both"/>
        <w:rPr>
          <w:rFonts w:ascii="Arial" w:hAnsi="Arial" w:cs="Arial"/>
          <w:b/>
          <w:i/>
          <w:sz w:val="20"/>
          <w:szCs w:val="20"/>
        </w:rPr>
      </w:pPr>
    </w:p>
    <w:p w14:paraId="2A63CF87" w14:textId="4E1C1466" w:rsidR="00670ED1" w:rsidRPr="008D1A0D" w:rsidRDefault="00670ED1" w:rsidP="00670ED1">
      <w:pPr>
        <w:pStyle w:val="NormalWeb"/>
        <w:suppressAutoHyphens/>
        <w:contextualSpacing/>
        <w:jc w:val="both"/>
        <w:rPr>
          <w:rFonts w:ascii="Arial" w:hAnsi="Arial" w:cs="Arial"/>
          <w:b/>
          <w:sz w:val="20"/>
          <w:szCs w:val="20"/>
          <w:u w:val="single"/>
        </w:rPr>
      </w:pPr>
      <w:r w:rsidRPr="008D1A0D">
        <w:rPr>
          <w:rFonts w:ascii="Arial" w:hAnsi="Arial" w:cs="Arial"/>
          <w:b/>
          <w:sz w:val="20"/>
          <w:szCs w:val="20"/>
          <w:u w:val="single"/>
        </w:rPr>
        <w:t>Essential Skills &amp; Experience:</w:t>
      </w:r>
    </w:p>
    <w:p w14:paraId="28AD4179" w14:textId="24673128" w:rsidR="00670ED1" w:rsidRPr="008D1A0D" w:rsidRDefault="00670ED1" w:rsidP="00670ED1">
      <w:pPr>
        <w:pStyle w:val="NormalWeb"/>
        <w:numPr>
          <w:ilvl w:val="0"/>
          <w:numId w:val="19"/>
        </w:numPr>
        <w:suppressAutoHyphens/>
        <w:contextualSpacing/>
        <w:jc w:val="both"/>
        <w:rPr>
          <w:rFonts w:ascii="Arial" w:hAnsi="Arial" w:cs="Arial"/>
          <w:sz w:val="20"/>
          <w:szCs w:val="20"/>
        </w:rPr>
      </w:pPr>
      <w:r w:rsidRPr="008D1A0D">
        <w:rPr>
          <w:rFonts w:ascii="Arial" w:hAnsi="Arial" w:cs="Arial"/>
          <w:sz w:val="20"/>
          <w:szCs w:val="20"/>
        </w:rPr>
        <w:t>Good knowledge and experience of working with formal project management methodologies such as PRINCE2 and Agile</w:t>
      </w:r>
      <w:r w:rsidR="008D1A0D" w:rsidRPr="008D1A0D">
        <w:rPr>
          <w:rFonts w:ascii="Arial" w:hAnsi="Arial" w:cs="Arial"/>
          <w:sz w:val="20"/>
          <w:szCs w:val="20"/>
        </w:rPr>
        <w:t>.</w:t>
      </w:r>
      <w:r w:rsidRPr="008D1A0D">
        <w:rPr>
          <w:rFonts w:ascii="Arial" w:hAnsi="Arial" w:cs="Arial"/>
          <w:sz w:val="20"/>
          <w:szCs w:val="20"/>
        </w:rPr>
        <w:t xml:space="preserve"> </w:t>
      </w:r>
    </w:p>
    <w:p w14:paraId="19B586D1" w14:textId="25D5A286" w:rsidR="00670ED1" w:rsidRPr="008D1A0D" w:rsidRDefault="00670ED1" w:rsidP="00670ED1">
      <w:pPr>
        <w:pStyle w:val="NormalWeb"/>
        <w:numPr>
          <w:ilvl w:val="0"/>
          <w:numId w:val="19"/>
        </w:numPr>
        <w:suppressAutoHyphens/>
        <w:contextualSpacing/>
        <w:jc w:val="both"/>
        <w:rPr>
          <w:rFonts w:ascii="Arial" w:hAnsi="Arial" w:cs="Arial"/>
          <w:sz w:val="20"/>
          <w:szCs w:val="20"/>
        </w:rPr>
      </w:pPr>
      <w:r w:rsidRPr="008D1A0D">
        <w:rPr>
          <w:rFonts w:ascii="Arial" w:hAnsi="Arial" w:cs="Arial"/>
          <w:sz w:val="20"/>
          <w:szCs w:val="20"/>
        </w:rPr>
        <w:t>Well-developed project management and organisation skills</w:t>
      </w:r>
      <w:r w:rsidR="008D1A0D" w:rsidRPr="008D1A0D">
        <w:rPr>
          <w:rFonts w:ascii="Arial" w:hAnsi="Arial" w:cs="Arial"/>
          <w:sz w:val="20"/>
          <w:szCs w:val="20"/>
        </w:rPr>
        <w:t>.</w:t>
      </w:r>
    </w:p>
    <w:p w14:paraId="6401BAD1" w14:textId="0FC8C41A" w:rsidR="00670ED1" w:rsidRPr="008D1A0D" w:rsidRDefault="00670ED1" w:rsidP="00670ED1">
      <w:pPr>
        <w:pStyle w:val="NormalWeb"/>
        <w:numPr>
          <w:ilvl w:val="0"/>
          <w:numId w:val="19"/>
        </w:numPr>
        <w:suppressAutoHyphens/>
        <w:contextualSpacing/>
        <w:jc w:val="both"/>
        <w:rPr>
          <w:rFonts w:ascii="Arial" w:hAnsi="Arial" w:cs="Arial"/>
          <w:sz w:val="20"/>
          <w:szCs w:val="20"/>
        </w:rPr>
      </w:pPr>
      <w:r w:rsidRPr="008D1A0D">
        <w:rPr>
          <w:rFonts w:ascii="Arial" w:hAnsi="Arial" w:cs="Arial"/>
          <w:sz w:val="20"/>
          <w:szCs w:val="20"/>
        </w:rPr>
        <w:t>Proactive strategic thinker, able to challenge constructively</w:t>
      </w:r>
      <w:r w:rsidR="008D1A0D" w:rsidRPr="008D1A0D">
        <w:rPr>
          <w:rFonts w:ascii="Arial" w:hAnsi="Arial" w:cs="Arial"/>
          <w:sz w:val="20"/>
          <w:szCs w:val="20"/>
        </w:rPr>
        <w:t>.</w:t>
      </w:r>
    </w:p>
    <w:p w14:paraId="3168DB4A" w14:textId="2417CF9F" w:rsidR="00670ED1" w:rsidRPr="008D1A0D" w:rsidRDefault="00670ED1" w:rsidP="00670ED1">
      <w:pPr>
        <w:pStyle w:val="NormalWeb"/>
        <w:numPr>
          <w:ilvl w:val="0"/>
          <w:numId w:val="19"/>
        </w:numPr>
        <w:suppressAutoHyphens/>
        <w:contextualSpacing/>
        <w:jc w:val="both"/>
        <w:rPr>
          <w:rFonts w:ascii="Arial" w:hAnsi="Arial" w:cs="Arial"/>
          <w:sz w:val="20"/>
          <w:szCs w:val="20"/>
        </w:rPr>
      </w:pPr>
      <w:r w:rsidRPr="008D1A0D">
        <w:rPr>
          <w:rFonts w:ascii="Arial" w:hAnsi="Arial" w:cs="Arial"/>
          <w:sz w:val="20"/>
          <w:szCs w:val="20"/>
        </w:rPr>
        <w:t>Able to identify and manage risk, and operate from a risk management approach</w:t>
      </w:r>
      <w:r w:rsidR="008D1A0D" w:rsidRPr="008D1A0D">
        <w:rPr>
          <w:rFonts w:ascii="Arial" w:hAnsi="Arial" w:cs="Arial"/>
          <w:sz w:val="20"/>
          <w:szCs w:val="20"/>
        </w:rPr>
        <w:t>.</w:t>
      </w:r>
    </w:p>
    <w:p w14:paraId="1EB166EC" w14:textId="4084C6C0" w:rsidR="00670ED1" w:rsidRPr="008D1A0D" w:rsidRDefault="00670ED1" w:rsidP="00670ED1">
      <w:pPr>
        <w:pStyle w:val="NormalWeb"/>
        <w:numPr>
          <w:ilvl w:val="0"/>
          <w:numId w:val="19"/>
        </w:numPr>
        <w:suppressAutoHyphens/>
        <w:contextualSpacing/>
        <w:jc w:val="both"/>
        <w:rPr>
          <w:rFonts w:ascii="Arial" w:hAnsi="Arial" w:cs="Arial"/>
          <w:sz w:val="20"/>
          <w:szCs w:val="20"/>
        </w:rPr>
      </w:pPr>
      <w:r w:rsidRPr="008D1A0D">
        <w:rPr>
          <w:rFonts w:ascii="Arial" w:hAnsi="Arial" w:cs="Arial"/>
          <w:sz w:val="20"/>
          <w:szCs w:val="20"/>
        </w:rPr>
        <w:t>Ability to find innovative ways of solving or pre-empting problems</w:t>
      </w:r>
      <w:r w:rsidR="008D1A0D" w:rsidRPr="008D1A0D">
        <w:rPr>
          <w:rFonts w:ascii="Arial" w:hAnsi="Arial" w:cs="Arial"/>
          <w:sz w:val="20"/>
          <w:szCs w:val="20"/>
        </w:rPr>
        <w:t>.</w:t>
      </w:r>
    </w:p>
    <w:p w14:paraId="16C638B0" w14:textId="40C9923C" w:rsidR="00670ED1" w:rsidRPr="008D1A0D" w:rsidRDefault="00670ED1" w:rsidP="00670ED1">
      <w:pPr>
        <w:pStyle w:val="NormalWeb"/>
        <w:numPr>
          <w:ilvl w:val="0"/>
          <w:numId w:val="19"/>
        </w:numPr>
        <w:suppressAutoHyphens/>
        <w:contextualSpacing/>
        <w:jc w:val="both"/>
        <w:rPr>
          <w:rFonts w:ascii="Arial" w:hAnsi="Arial" w:cs="Arial"/>
          <w:sz w:val="20"/>
          <w:szCs w:val="20"/>
        </w:rPr>
      </w:pPr>
      <w:r w:rsidRPr="008D1A0D">
        <w:rPr>
          <w:rFonts w:ascii="Arial" w:hAnsi="Arial" w:cs="Arial"/>
          <w:sz w:val="20"/>
          <w:szCs w:val="20"/>
        </w:rPr>
        <w:t>Strong presentation, communication, and negotiation skills</w:t>
      </w:r>
      <w:r w:rsidR="008D1A0D" w:rsidRPr="008D1A0D">
        <w:rPr>
          <w:rFonts w:ascii="Arial" w:hAnsi="Arial" w:cs="Arial"/>
          <w:sz w:val="20"/>
          <w:szCs w:val="20"/>
        </w:rPr>
        <w:t>.</w:t>
      </w:r>
    </w:p>
    <w:p w14:paraId="26477847" w14:textId="4D798051" w:rsidR="00670ED1" w:rsidRPr="008D1A0D" w:rsidRDefault="00670ED1" w:rsidP="00670ED1">
      <w:pPr>
        <w:pStyle w:val="NormalWeb"/>
        <w:suppressAutoHyphens/>
        <w:contextualSpacing/>
        <w:jc w:val="both"/>
        <w:rPr>
          <w:rFonts w:ascii="Arial" w:hAnsi="Arial" w:cs="Arial"/>
          <w:sz w:val="20"/>
          <w:szCs w:val="20"/>
        </w:rPr>
      </w:pPr>
    </w:p>
    <w:p w14:paraId="493C8F19" w14:textId="3F2DB001" w:rsidR="00670ED1" w:rsidRPr="008D1A0D" w:rsidRDefault="00670ED1" w:rsidP="00670ED1">
      <w:pPr>
        <w:pStyle w:val="NormalWeb"/>
        <w:suppressAutoHyphens/>
        <w:contextualSpacing/>
        <w:jc w:val="both"/>
        <w:rPr>
          <w:rFonts w:ascii="Arial" w:hAnsi="Arial" w:cs="Arial"/>
          <w:b/>
          <w:sz w:val="20"/>
          <w:szCs w:val="20"/>
          <w:u w:val="single"/>
        </w:rPr>
      </w:pPr>
      <w:r w:rsidRPr="008D1A0D">
        <w:rPr>
          <w:rFonts w:ascii="Arial" w:hAnsi="Arial" w:cs="Arial"/>
          <w:b/>
          <w:sz w:val="20"/>
          <w:szCs w:val="20"/>
          <w:u w:val="single"/>
        </w:rPr>
        <w:t>Key Competencies (Organisational Values):</w:t>
      </w:r>
    </w:p>
    <w:p w14:paraId="7A9EBCA0" w14:textId="24AB641F" w:rsidR="00670ED1" w:rsidRPr="008D1A0D" w:rsidRDefault="00670ED1" w:rsidP="00670ED1">
      <w:pPr>
        <w:pStyle w:val="NormalWeb"/>
        <w:numPr>
          <w:ilvl w:val="0"/>
          <w:numId w:val="20"/>
        </w:numPr>
        <w:suppressAutoHyphens/>
        <w:contextualSpacing/>
        <w:jc w:val="both"/>
        <w:rPr>
          <w:rFonts w:ascii="Arial" w:hAnsi="Arial" w:cs="Arial"/>
          <w:sz w:val="20"/>
          <w:szCs w:val="20"/>
        </w:rPr>
      </w:pPr>
      <w:r w:rsidRPr="008D1A0D">
        <w:rPr>
          <w:rFonts w:ascii="Arial" w:hAnsi="Arial" w:cs="Arial"/>
          <w:sz w:val="20"/>
          <w:szCs w:val="20"/>
        </w:rPr>
        <w:t>Excellent communicator</w:t>
      </w:r>
      <w:r w:rsidR="008D1A0D" w:rsidRPr="008D1A0D">
        <w:rPr>
          <w:rFonts w:ascii="Arial" w:hAnsi="Arial" w:cs="Arial"/>
          <w:sz w:val="20"/>
          <w:szCs w:val="20"/>
        </w:rPr>
        <w:t>.</w:t>
      </w:r>
    </w:p>
    <w:p w14:paraId="36B74893" w14:textId="5E2CD0DA" w:rsidR="00670ED1" w:rsidRPr="008D1A0D" w:rsidRDefault="00670ED1" w:rsidP="00670ED1">
      <w:pPr>
        <w:pStyle w:val="NormalWeb"/>
        <w:numPr>
          <w:ilvl w:val="0"/>
          <w:numId w:val="20"/>
        </w:numPr>
        <w:suppressAutoHyphens/>
        <w:contextualSpacing/>
        <w:jc w:val="both"/>
        <w:rPr>
          <w:rFonts w:ascii="Arial" w:hAnsi="Arial" w:cs="Arial"/>
          <w:sz w:val="20"/>
          <w:szCs w:val="20"/>
        </w:rPr>
      </w:pPr>
      <w:r w:rsidRPr="008D1A0D">
        <w:rPr>
          <w:rFonts w:ascii="Arial" w:hAnsi="Arial" w:cs="Arial"/>
          <w:sz w:val="20"/>
          <w:szCs w:val="20"/>
        </w:rPr>
        <w:t>Intercultural sensitivity</w:t>
      </w:r>
      <w:r w:rsidR="008D1A0D" w:rsidRPr="008D1A0D">
        <w:rPr>
          <w:rFonts w:ascii="Arial" w:hAnsi="Arial" w:cs="Arial"/>
          <w:sz w:val="20"/>
          <w:szCs w:val="20"/>
        </w:rPr>
        <w:t>.</w:t>
      </w:r>
      <w:r w:rsidRPr="008D1A0D">
        <w:rPr>
          <w:rFonts w:ascii="Arial" w:hAnsi="Arial" w:cs="Arial"/>
          <w:sz w:val="20"/>
          <w:szCs w:val="20"/>
        </w:rPr>
        <w:t xml:space="preserve"> </w:t>
      </w:r>
    </w:p>
    <w:p w14:paraId="30681262" w14:textId="785521FE" w:rsidR="00670ED1" w:rsidRPr="008D1A0D" w:rsidRDefault="00670ED1" w:rsidP="00670ED1">
      <w:pPr>
        <w:pStyle w:val="NormalWeb"/>
        <w:numPr>
          <w:ilvl w:val="0"/>
          <w:numId w:val="20"/>
        </w:numPr>
        <w:suppressAutoHyphens/>
        <w:contextualSpacing/>
        <w:jc w:val="both"/>
        <w:rPr>
          <w:rFonts w:ascii="Arial" w:hAnsi="Arial" w:cs="Arial"/>
          <w:sz w:val="20"/>
          <w:szCs w:val="20"/>
        </w:rPr>
      </w:pPr>
      <w:r w:rsidRPr="008D1A0D">
        <w:rPr>
          <w:rFonts w:ascii="Arial" w:hAnsi="Arial" w:cs="Arial"/>
          <w:sz w:val="20"/>
          <w:szCs w:val="20"/>
        </w:rPr>
        <w:t>Tenacity</w:t>
      </w:r>
      <w:r w:rsidR="008D1A0D" w:rsidRPr="008D1A0D">
        <w:rPr>
          <w:rFonts w:ascii="Arial" w:hAnsi="Arial" w:cs="Arial"/>
          <w:sz w:val="20"/>
          <w:szCs w:val="20"/>
        </w:rPr>
        <w:t>.</w:t>
      </w:r>
      <w:r w:rsidRPr="008D1A0D">
        <w:rPr>
          <w:rFonts w:ascii="Arial" w:hAnsi="Arial" w:cs="Arial"/>
          <w:sz w:val="20"/>
          <w:szCs w:val="20"/>
        </w:rPr>
        <w:t xml:space="preserve"> </w:t>
      </w:r>
    </w:p>
    <w:p w14:paraId="2396116B" w14:textId="0576451B" w:rsidR="00670ED1" w:rsidRPr="008D1A0D" w:rsidRDefault="00670ED1" w:rsidP="00670ED1">
      <w:pPr>
        <w:pStyle w:val="NormalWeb"/>
        <w:numPr>
          <w:ilvl w:val="0"/>
          <w:numId w:val="20"/>
        </w:numPr>
        <w:suppressAutoHyphens/>
        <w:contextualSpacing/>
        <w:jc w:val="both"/>
        <w:rPr>
          <w:rFonts w:ascii="Arial" w:hAnsi="Arial" w:cs="Arial"/>
          <w:sz w:val="20"/>
          <w:szCs w:val="20"/>
        </w:rPr>
      </w:pPr>
      <w:r w:rsidRPr="008D1A0D">
        <w:rPr>
          <w:rFonts w:ascii="Arial" w:hAnsi="Arial" w:cs="Arial"/>
          <w:sz w:val="20"/>
          <w:szCs w:val="20"/>
        </w:rPr>
        <w:t xml:space="preserve">Ability to recognise the </w:t>
      </w:r>
      <w:proofErr w:type="gramStart"/>
      <w:r w:rsidRPr="008D1A0D">
        <w:rPr>
          <w:rFonts w:ascii="Arial" w:hAnsi="Arial" w:cs="Arial"/>
          <w:sz w:val="20"/>
          <w:szCs w:val="20"/>
        </w:rPr>
        <w:t>often divergent</w:t>
      </w:r>
      <w:proofErr w:type="gramEnd"/>
      <w:r w:rsidRPr="008D1A0D">
        <w:rPr>
          <w:rFonts w:ascii="Arial" w:hAnsi="Arial" w:cs="Arial"/>
          <w:sz w:val="20"/>
          <w:szCs w:val="20"/>
        </w:rPr>
        <w:t xml:space="preserve"> needs of individuals and groups</w:t>
      </w:r>
      <w:r w:rsidR="008D1A0D" w:rsidRPr="008D1A0D">
        <w:rPr>
          <w:rFonts w:ascii="Arial" w:hAnsi="Arial" w:cs="Arial"/>
          <w:sz w:val="20"/>
          <w:szCs w:val="20"/>
        </w:rPr>
        <w:t>.</w:t>
      </w:r>
    </w:p>
    <w:p w14:paraId="4F270B37" w14:textId="2545BFCD" w:rsidR="00670ED1" w:rsidRPr="008D1A0D" w:rsidRDefault="00670ED1" w:rsidP="00670ED1">
      <w:pPr>
        <w:pStyle w:val="NormalWeb"/>
        <w:numPr>
          <w:ilvl w:val="0"/>
          <w:numId w:val="20"/>
        </w:numPr>
        <w:suppressAutoHyphens/>
        <w:contextualSpacing/>
        <w:jc w:val="both"/>
        <w:rPr>
          <w:rFonts w:ascii="Arial" w:hAnsi="Arial" w:cs="Arial"/>
          <w:sz w:val="20"/>
          <w:szCs w:val="20"/>
        </w:rPr>
      </w:pPr>
      <w:r w:rsidRPr="008D1A0D">
        <w:rPr>
          <w:rFonts w:ascii="Arial" w:hAnsi="Arial" w:cs="Arial"/>
          <w:sz w:val="20"/>
          <w:szCs w:val="20"/>
        </w:rPr>
        <w:t>The ability to challenge and explore new ways of doing things</w:t>
      </w:r>
      <w:r w:rsidR="008D1A0D" w:rsidRPr="008D1A0D">
        <w:rPr>
          <w:rFonts w:ascii="Arial" w:hAnsi="Arial" w:cs="Arial"/>
          <w:sz w:val="20"/>
          <w:szCs w:val="20"/>
        </w:rPr>
        <w:t>.</w:t>
      </w:r>
      <w:r w:rsidRPr="008D1A0D">
        <w:rPr>
          <w:rFonts w:ascii="Arial" w:hAnsi="Arial" w:cs="Arial"/>
          <w:sz w:val="20"/>
          <w:szCs w:val="20"/>
        </w:rPr>
        <w:t xml:space="preserve"> </w:t>
      </w:r>
    </w:p>
    <w:p w14:paraId="27E6128D" w14:textId="7FDBEEA4" w:rsidR="00670ED1" w:rsidRPr="008D1A0D" w:rsidRDefault="00670ED1" w:rsidP="00670ED1">
      <w:pPr>
        <w:pStyle w:val="NormalWeb"/>
        <w:numPr>
          <w:ilvl w:val="0"/>
          <w:numId w:val="20"/>
        </w:numPr>
        <w:suppressAutoHyphens/>
        <w:contextualSpacing/>
        <w:jc w:val="both"/>
        <w:rPr>
          <w:rFonts w:ascii="Arial" w:hAnsi="Arial" w:cs="Arial"/>
          <w:sz w:val="20"/>
          <w:szCs w:val="20"/>
        </w:rPr>
      </w:pPr>
      <w:r w:rsidRPr="008D1A0D">
        <w:rPr>
          <w:rFonts w:ascii="Arial" w:hAnsi="Arial" w:cs="Arial"/>
          <w:sz w:val="20"/>
          <w:szCs w:val="20"/>
        </w:rPr>
        <w:t>Ability to work to tight deadlines and in a high-pressure environment</w:t>
      </w:r>
      <w:r w:rsidR="008D1A0D" w:rsidRPr="008D1A0D">
        <w:rPr>
          <w:rFonts w:ascii="Arial" w:hAnsi="Arial" w:cs="Arial"/>
          <w:sz w:val="20"/>
          <w:szCs w:val="20"/>
        </w:rPr>
        <w:t>.</w:t>
      </w:r>
      <w:r w:rsidRPr="008D1A0D">
        <w:rPr>
          <w:rFonts w:ascii="Arial" w:hAnsi="Arial" w:cs="Arial"/>
          <w:sz w:val="20"/>
          <w:szCs w:val="20"/>
        </w:rPr>
        <w:t xml:space="preserve"> </w:t>
      </w:r>
    </w:p>
    <w:p w14:paraId="40626F55" w14:textId="335EFB3F" w:rsidR="00670ED1" w:rsidRPr="008D1A0D" w:rsidRDefault="00670ED1" w:rsidP="00670ED1">
      <w:pPr>
        <w:pStyle w:val="NormalWeb"/>
        <w:numPr>
          <w:ilvl w:val="0"/>
          <w:numId w:val="20"/>
        </w:numPr>
        <w:suppressAutoHyphens/>
        <w:contextualSpacing/>
        <w:jc w:val="both"/>
        <w:rPr>
          <w:rFonts w:ascii="Arial" w:hAnsi="Arial" w:cs="Arial"/>
          <w:sz w:val="20"/>
          <w:szCs w:val="20"/>
        </w:rPr>
      </w:pPr>
      <w:r w:rsidRPr="008D1A0D">
        <w:rPr>
          <w:rFonts w:ascii="Arial" w:hAnsi="Arial" w:cs="Arial"/>
          <w:sz w:val="20"/>
          <w:szCs w:val="20"/>
        </w:rPr>
        <w:t>Positive ‘can do’ attitude</w:t>
      </w:r>
      <w:r w:rsidR="008D1A0D" w:rsidRPr="008D1A0D">
        <w:rPr>
          <w:rFonts w:ascii="Arial" w:hAnsi="Arial" w:cs="Arial"/>
          <w:sz w:val="20"/>
          <w:szCs w:val="20"/>
        </w:rPr>
        <w:t>.</w:t>
      </w:r>
      <w:r w:rsidRPr="008D1A0D">
        <w:rPr>
          <w:rFonts w:ascii="Arial" w:hAnsi="Arial" w:cs="Arial"/>
          <w:sz w:val="20"/>
          <w:szCs w:val="20"/>
        </w:rPr>
        <w:t xml:space="preserve"> </w:t>
      </w:r>
    </w:p>
    <w:p w14:paraId="1B55EDFE" w14:textId="74F64F0F" w:rsidR="00670ED1" w:rsidRPr="008D1A0D" w:rsidRDefault="00670ED1" w:rsidP="00670ED1">
      <w:pPr>
        <w:pStyle w:val="NormalWeb"/>
        <w:numPr>
          <w:ilvl w:val="0"/>
          <w:numId w:val="20"/>
        </w:numPr>
        <w:suppressAutoHyphens/>
        <w:contextualSpacing/>
        <w:jc w:val="both"/>
        <w:rPr>
          <w:rFonts w:ascii="Arial" w:hAnsi="Arial" w:cs="Arial"/>
          <w:sz w:val="20"/>
          <w:szCs w:val="20"/>
        </w:rPr>
      </w:pPr>
      <w:r w:rsidRPr="008D1A0D">
        <w:rPr>
          <w:rFonts w:ascii="Arial" w:hAnsi="Arial" w:cs="Arial"/>
          <w:sz w:val="20"/>
          <w:szCs w:val="20"/>
        </w:rPr>
        <w:t>Highly collaborative</w:t>
      </w:r>
      <w:r w:rsidR="008D1A0D" w:rsidRPr="008D1A0D">
        <w:rPr>
          <w:rFonts w:ascii="Arial" w:hAnsi="Arial" w:cs="Arial"/>
          <w:sz w:val="20"/>
          <w:szCs w:val="20"/>
        </w:rPr>
        <w:t>.</w:t>
      </w:r>
    </w:p>
    <w:p w14:paraId="4A97E225" w14:textId="2843DDAC" w:rsidR="00670ED1" w:rsidRPr="008D1A0D" w:rsidRDefault="00670ED1" w:rsidP="00670ED1">
      <w:pPr>
        <w:pStyle w:val="NormalWeb"/>
        <w:numPr>
          <w:ilvl w:val="0"/>
          <w:numId w:val="20"/>
        </w:numPr>
        <w:suppressAutoHyphens/>
        <w:contextualSpacing/>
        <w:jc w:val="both"/>
        <w:rPr>
          <w:rFonts w:ascii="Arial" w:hAnsi="Arial" w:cs="Arial"/>
          <w:sz w:val="20"/>
          <w:szCs w:val="20"/>
        </w:rPr>
      </w:pPr>
      <w:r w:rsidRPr="008D1A0D">
        <w:rPr>
          <w:rFonts w:ascii="Arial" w:hAnsi="Arial" w:cs="Arial"/>
          <w:sz w:val="20"/>
          <w:szCs w:val="20"/>
        </w:rPr>
        <w:t>Strong focus on continuous improvement and seeking new, improved methods and approaches</w:t>
      </w:r>
      <w:r w:rsidR="008D1A0D" w:rsidRPr="008D1A0D">
        <w:rPr>
          <w:rFonts w:ascii="Arial" w:hAnsi="Arial" w:cs="Arial"/>
          <w:sz w:val="20"/>
          <w:szCs w:val="20"/>
        </w:rPr>
        <w:t>.</w:t>
      </w:r>
    </w:p>
    <w:p w14:paraId="79F8D432" w14:textId="59F17926" w:rsidR="00670ED1" w:rsidRPr="008D1A0D" w:rsidRDefault="00670ED1" w:rsidP="00670ED1">
      <w:pPr>
        <w:pStyle w:val="NormalWeb"/>
        <w:suppressAutoHyphens/>
        <w:contextualSpacing/>
        <w:jc w:val="both"/>
        <w:rPr>
          <w:rFonts w:ascii="Arial" w:hAnsi="Arial" w:cs="Arial"/>
          <w:sz w:val="20"/>
          <w:szCs w:val="20"/>
        </w:rPr>
      </w:pPr>
    </w:p>
    <w:p w14:paraId="4D9B4DD7" w14:textId="44D8812B" w:rsidR="00670ED1" w:rsidRPr="00147BE8" w:rsidRDefault="00670ED1" w:rsidP="00670ED1">
      <w:pPr>
        <w:pStyle w:val="NormalWeb"/>
        <w:suppressAutoHyphens/>
        <w:contextualSpacing/>
        <w:jc w:val="both"/>
        <w:rPr>
          <w:rFonts w:ascii="Arial" w:hAnsi="Arial" w:cs="Arial"/>
          <w:b/>
          <w:sz w:val="20"/>
          <w:szCs w:val="20"/>
          <w:u w:val="single"/>
        </w:rPr>
      </w:pPr>
      <w:r w:rsidRPr="008D1A0D">
        <w:rPr>
          <w:rFonts w:ascii="Arial" w:hAnsi="Arial" w:cs="Arial"/>
          <w:b/>
          <w:sz w:val="20"/>
          <w:szCs w:val="20"/>
          <w:u w:val="single"/>
        </w:rPr>
        <w:t>Key Competencies (</w:t>
      </w:r>
      <w:r w:rsidRPr="008D1A0D">
        <w:rPr>
          <w:rFonts w:ascii="Arial" w:hAnsi="Arial" w:cs="Arial"/>
          <w:b/>
          <w:sz w:val="20"/>
          <w:szCs w:val="20"/>
          <w:u w:val="single"/>
        </w:rPr>
        <w:t>Functional</w:t>
      </w:r>
      <w:r w:rsidRPr="008D1A0D">
        <w:rPr>
          <w:rFonts w:ascii="Arial" w:hAnsi="Arial" w:cs="Arial"/>
          <w:b/>
          <w:sz w:val="20"/>
          <w:szCs w:val="20"/>
          <w:u w:val="single"/>
        </w:rPr>
        <w:t>):</w:t>
      </w:r>
    </w:p>
    <w:p w14:paraId="008C5754" w14:textId="4E9BE6A0" w:rsidR="00670ED1" w:rsidRPr="008D1A0D" w:rsidRDefault="00670ED1" w:rsidP="00670ED1">
      <w:pPr>
        <w:pStyle w:val="NormalWeb"/>
        <w:numPr>
          <w:ilvl w:val="0"/>
          <w:numId w:val="21"/>
        </w:numPr>
        <w:suppressAutoHyphens/>
        <w:contextualSpacing/>
        <w:jc w:val="both"/>
        <w:rPr>
          <w:rFonts w:ascii="Arial" w:hAnsi="Arial" w:cs="Arial"/>
          <w:sz w:val="20"/>
          <w:szCs w:val="20"/>
        </w:rPr>
      </w:pPr>
      <w:r w:rsidRPr="008D1A0D">
        <w:rPr>
          <w:rFonts w:ascii="Arial" w:hAnsi="Arial" w:cs="Arial"/>
          <w:sz w:val="20"/>
          <w:szCs w:val="20"/>
        </w:rPr>
        <w:t xml:space="preserve">Ability to articulate a good understanding of the international education reform marketplace. </w:t>
      </w:r>
    </w:p>
    <w:p w14:paraId="22FED15D" w14:textId="4DEB6B7B" w:rsidR="00670ED1" w:rsidRPr="008D1A0D" w:rsidRDefault="00670ED1" w:rsidP="00670ED1">
      <w:pPr>
        <w:pStyle w:val="NormalWeb"/>
        <w:numPr>
          <w:ilvl w:val="0"/>
          <w:numId w:val="21"/>
        </w:numPr>
        <w:suppressAutoHyphens/>
        <w:contextualSpacing/>
        <w:jc w:val="both"/>
        <w:rPr>
          <w:rFonts w:ascii="Arial" w:hAnsi="Arial" w:cs="Arial"/>
          <w:sz w:val="20"/>
          <w:szCs w:val="20"/>
        </w:rPr>
      </w:pPr>
      <w:r w:rsidRPr="008D1A0D">
        <w:rPr>
          <w:rFonts w:ascii="Arial" w:hAnsi="Arial" w:cs="Arial"/>
          <w:sz w:val="20"/>
          <w:szCs w:val="20"/>
        </w:rPr>
        <w:t>Experience of working with digital workflows, web technologies, mobile platforms and apps / digital platforms. Knowledge and understanding of digital learning and online education</w:t>
      </w:r>
      <w:r w:rsidR="008D1A0D" w:rsidRPr="008D1A0D">
        <w:rPr>
          <w:rFonts w:ascii="Arial" w:hAnsi="Arial" w:cs="Arial"/>
          <w:sz w:val="20"/>
          <w:szCs w:val="20"/>
        </w:rPr>
        <w:t>.</w:t>
      </w:r>
    </w:p>
    <w:p w14:paraId="24B297D5" w14:textId="5B8721FA" w:rsidR="00670ED1" w:rsidRPr="008D1A0D" w:rsidRDefault="00670ED1" w:rsidP="00670ED1">
      <w:pPr>
        <w:pStyle w:val="NormalWeb"/>
        <w:numPr>
          <w:ilvl w:val="0"/>
          <w:numId w:val="21"/>
        </w:numPr>
        <w:suppressAutoHyphens/>
        <w:contextualSpacing/>
        <w:jc w:val="both"/>
        <w:rPr>
          <w:rFonts w:ascii="Arial" w:hAnsi="Arial" w:cs="Arial"/>
          <w:sz w:val="20"/>
          <w:szCs w:val="20"/>
        </w:rPr>
      </w:pPr>
      <w:r w:rsidRPr="008D1A0D">
        <w:rPr>
          <w:rFonts w:ascii="Arial" w:hAnsi="Arial" w:cs="Arial"/>
          <w:sz w:val="20"/>
          <w:szCs w:val="20"/>
        </w:rPr>
        <w:t>Experience in the education sector</w:t>
      </w:r>
      <w:r w:rsidR="008D1A0D" w:rsidRPr="008D1A0D">
        <w:rPr>
          <w:rFonts w:ascii="Arial" w:hAnsi="Arial" w:cs="Arial"/>
          <w:sz w:val="20"/>
          <w:szCs w:val="20"/>
        </w:rPr>
        <w:t>.</w:t>
      </w:r>
    </w:p>
    <w:p w14:paraId="37BF89CD" w14:textId="77777777" w:rsidR="00670ED1" w:rsidRPr="008D1A0D" w:rsidRDefault="00670ED1" w:rsidP="00670ED1">
      <w:pPr>
        <w:pStyle w:val="NormalWeb"/>
        <w:suppressAutoHyphens/>
        <w:contextualSpacing/>
        <w:jc w:val="both"/>
        <w:rPr>
          <w:rFonts w:ascii="Arial" w:hAnsi="Arial" w:cs="Arial"/>
          <w:sz w:val="20"/>
          <w:szCs w:val="20"/>
        </w:rPr>
      </w:pPr>
    </w:p>
    <w:p w14:paraId="0CA1E1B4" w14:textId="40E01A60" w:rsidR="00670ED1" w:rsidRPr="00147BE8" w:rsidRDefault="00670ED1" w:rsidP="00670ED1">
      <w:pPr>
        <w:pStyle w:val="NormalWeb"/>
        <w:suppressAutoHyphens/>
        <w:contextualSpacing/>
        <w:jc w:val="both"/>
        <w:rPr>
          <w:rFonts w:ascii="Arial" w:hAnsi="Arial" w:cs="Arial"/>
          <w:b/>
          <w:sz w:val="20"/>
          <w:szCs w:val="20"/>
          <w:u w:val="single"/>
        </w:rPr>
      </w:pPr>
      <w:r w:rsidRPr="008D1A0D">
        <w:rPr>
          <w:rFonts w:ascii="Arial" w:hAnsi="Arial" w:cs="Arial"/>
          <w:b/>
          <w:sz w:val="20"/>
          <w:szCs w:val="20"/>
          <w:u w:val="single"/>
        </w:rPr>
        <w:t>Key Competencies (</w:t>
      </w:r>
      <w:r w:rsidRPr="008D1A0D">
        <w:rPr>
          <w:rFonts w:ascii="Arial" w:hAnsi="Arial" w:cs="Arial"/>
          <w:b/>
          <w:sz w:val="20"/>
          <w:szCs w:val="20"/>
          <w:u w:val="single"/>
        </w:rPr>
        <w:t>Leadership</w:t>
      </w:r>
      <w:r w:rsidRPr="008D1A0D">
        <w:rPr>
          <w:rFonts w:ascii="Arial" w:hAnsi="Arial" w:cs="Arial"/>
          <w:b/>
          <w:sz w:val="20"/>
          <w:szCs w:val="20"/>
          <w:u w:val="single"/>
        </w:rPr>
        <w:t>):</w:t>
      </w:r>
    </w:p>
    <w:p w14:paraId="63798383" w14:textId="4A6E783C" w:rsidR="00670ED1" w:rsidRPr="008D1A0D" w:rsidRDefault="00670ED1" w:rsidP="00670ED1">
      <w:pPr>
        <w:pStyle w:val="NormalWeb"/>
        <w:numPr>
          <w:ilvl w:val="0"/>
          <w:numId w:val="22"/>
        </w:numPr>
        <w:suppressAutoHyphens/>
        <w:contextualSpacing/>
        <w:jc w:val="both"/>
        <w:rPr>
          <w:rFonts w:ascii="Arial" w:hAnsi="Arial" w:cs="Arial"/>
          <w:sz w:val="20"/>
          <w:szCs w:val="20"/>
        </w:rPr>
      </w:pPr>
      <w:r w:rsidRPr="008D1A0D">
        <w:rPr>
          <w:rFonts w:ascii="Arial" w:hAnsi="Arial" w:cs="Arial"/>
          <w:sz w:val="20"/>
          <w:szCs w:val="20"/>
        </w:rPr>
        <w:t>Achieving</w:t>
      </w:r>
      <w:r w:rsidR="008D1A0D" w:rsidRPr="008D1A0D">
        <w:rPr>
          <w:rFonts w:ascii="Arial" w:hAnsi="Arial" w:cs="Arial"/>
          <w:sz w:val="20"/>
          <w:szCs w:val="20"/>
        </w:rPr>
        <w:t xml:space="preserve"> </w:t>
      </w:r>
      <w:r w:rsidRPr="008D1A0D">
        <w:rPr>
          <w:rFonts w:ascii="Arial" w:hAnsi="Arial" w:cs="Arial"/>
          <w:sz w:val="20"/>
          <w:szCs w:val="20"/>
        </w:rPr>
        <w:t xml:space="preserve">– being responsive, decisive and accountable to further </w:t>
      </w:r>
      <w:r w:rsidR="008D1A0D" w:rsidRPr="008D1A0D">
        <w:rPr>
          <w:rFonts w:ascii="Arial" w:hAnsi="Arial" w:cs="Arial"/>
          <w:sz w:val="20"/>
          <w:szCs w:val="20"/>
        </w:rPr>
        <w:t>organisation’</w:t>
      </w:r>
      <w:r w:rsidRPr="008D1A0D">
        <w:rPr>
          <w:rFonts w:ascii="Arial" w:hAnsi="Arial" w:cs="Arial"/>
          <w:sz w:val="20"/>
          <w:szCs w:val="20"/>
        </w:rPr>
        <w:t>s mission</w:t>
      </w:r>
      <w:r w:rsidR="008D1A0D" w:rsidRPr="008D1A0D">
        <w:rPr>
          <w:rFonts w:ascii="Arial" w:hAnsi="Arial" w:cs="Arial"/>
          <w:sz w:val="20"/>
          <w:szCs w:val="20"/>
        </w:rPr>
        <w:t>.</w:t>
      </w:r>
    </w:p>
    <w:p w14:paraId="47B7363F" w14:textId="0B076EE4" w:rsidR="00670ED1" w:rsidRPr="008D1A0D" w:rsidRDefault="00670ED1" w:rsidP="00670ED1">
      <w:pPr>
        <w:pStyle w:val="NormalWeb"/>
        <w:numPr>
          <w:ilvl w:val="0"/>
          <w:numId w:val="22"/>
        </w:numPr>
        <w:suppressAutoHyphens/>
        <w:contextualSpacing/>
        <w:jc w:val="both"/>
        <w:rPr>
          <w:rFonts w:ascii="Arial" w:hAnsi="Arial" w:cs="Arial"/>
          <w:sz w:val="20"/>
          <w:szCs w:val="20"/>
        </w:rPr>
      </w:pPr>
      <w:r w:rsidRPr="008D1A0D">
        <w:rPr>
          <w:rFonts w:ascii="Arial" w:hAnsi="Arial" w:cs="Arial"/>
          <w:sz w:val="20"/>
          <w:szCs w:val="20"/>
        </w:rPr>
        <w:t>Inspiring</w:t>
      </w:r>
      <w:r w:rsidR="008D1A0D" w:rsidRPr="008D1A0D">
        <w:rPr>
          <w:rFonts w:ascii="Arial" w:hAnsi="Arial" w:cs="Arial"/>
          <w:sz w:val="20"/>
          <w:szCs w:val="20"/>
        </w:rPr>
        <w:t xml:space="preserve"> </w:t>
      </w:r>
      <w:r w:rsidRPr="008D1A0D">
        <w:rPr>
          <w:rFonts w:ascii="Arial" w:hAnsi="Arial" w:cs="Arial"/>
          <w:sz w:val="20"/>
          <w:szCs w:val="20"/>
        </w:rPr>
        <w:t xml:space="preserve">– role </w:t>
      </w:r>
      <w:proofErr w:type="gramStart"/>
      <w:r w:rsidRPr="008D1A0D">
        <w:rPr>
          <w:rFonts w:ascii="Arial" w:hAnsi="Arial" w:cs="Arial"/>
          <w:sz w:val="20"/>
          <w:szCs w:val="20"/>
        </w:rPr>
        <w:t>models</w:t>
      </w:r>
      <w:proofErr w:type="gramEnd"/>
      <w:r w:rsidRPr="008D1A0D">
        <w:rPr>
          <w:rFonts w:ascii="Arial" w:hAnsi="Arial" w:cs="Arial"/>
          <w:sz w:val="20"/>
          <w:szCs w:val="20"/>
        </w:rPr>
        <w:t xml:space="preserve"> optimism, motivation, authenticity</w:t>
      </w:r>
      <w:r w:rsidR="008D1A0D">
        <w:rPr>
          <w:rFonts w:ascii="Arial" w:hAnsi="Arial" w:cs="Arial"/>
          <w:sz w:val="20"/>
          <w:szCs w:val="20"/>
        </w:rPr>
        <w:t>.</w:t>
      </w:r>
    </w:p>
    <w:p w14:paraId="5AA8D9D0" w14:textId="3735D32E" w:rsidR="00670ED1" w:rsidRPr="008D1A0D" w:rsidRDefault="00670ED1" w:rsidP="00670ED1">
      <w:pPr>
        <w:pStyle w:val="NormalWeb"/>
        <w:numPr>
          <w:ilvl w:val="0"/>
          <w:numId w:val="22"/>
        </w:numPr>
        <w:suppressAutoHyphens/>
        <w:contextualSpacing/>
        <w:jc w:val="both"/>
        <w:rPr>
          <w:rFonts w:ascii="Arial" w:hAnsi="Arial" w:cs="Arial"/>
          <w:sz w:val="20"/>
          <w:szCs w:val="20"/>
        </w:rPr>
      </w:pPr>
      <w:r w:rsidRPr="008D1A0D">
        <w:rPr>
          <w:rFonts w:ascii="Arial" w:hAnsi="Arial" w:cs="Arial"/>
          <w:sz w:val="20"/>
          <w:szCs w:val="20"/>
        </w:rPr>
        <w:t>Inclusive</w:t>
      </w:r>
      <w:r w:rsidR="008D1A0D" w:rsidRPr="008D1A0D">
        <w:rPr>
          <w:rFonts w:ascii="Arial" w:hAnsi="Arial" w:cs="Arial"/>
          <w:sz w:val="20"/>
          <w:szCs w:val="20"/>
        </w:rPr>
        <w:t xml:space="preserve"> </w:t>
      </w:r>
      <w:r w:rsidRPr="008D1A0D">
        <w:rPr>
          <w:rFonts w:ascii="Arial" w:hAnsi="Arial" w:cs="Arial"/>
          <w:sz w:val="20"/>
          <w:szCs w:val="20"/>
        </w:rPr>
        <w:t>– curious, open minded, and ready to learn from others</w:t>
      </w:r>
      <w:r w:rsidR="008D1A0D">
        <w:rPr>
          <w:rFonts w:ascii="Arial" w:hAnsi="Arial" w:cs="Arial"/>
          <w:sz w:val="20"/>
          <w:szCs w:val="20"/>
        </w:rPr>
        <w:t>.</w:t>
      </w:r>
    </w:p>
    <w:p w14:paraId="1AB8F2FB" w14:textId="26F367F3" w:rsidR="00670ED1" w:rsidRPr="008D1A0D" w:rsidRDefault="00670ED1" w:rsidP="00670ED1">
      <w:pPr>
        <w:pStyle w:val="NormalWeb"/>
        <w:numPr>
          <w:ilvl w:val="0"/>
          <w:numId w:val="22"/>
        </w:numPr>
        <w:suppressAutoHyphens/>
        <w:contextualSpacing/>
        <w:jc w:val="both"/>
        <w:rPr>
          <w:rFonts w:ascii="Arial" w:hAnsi="Arial" w:cs="Arial"/>
          <w:sz w:val="20"/>
          <w:szCs w:val="20"/>
        </w:rPr>
      </w:pPr>
      <w:r w:rsidRPr="008D1A0D">
        <w:rPr>
          <w:rFonts w:ascii="Arial" w:hAnsi="Arial" w:cs="Arial"/>
          <w:sz w:val="20"/>
          <w:szCs w:val="20"/>
        </w:rPr>
        <w:t>Trusted &amp; trusting</w:t>
      </w:r>
      <w:r w:rsidR="008D1A0D" w:rsidRPr="008D1A0D">
        <w:rPr>
          <w:rFonts w:ascii="Arial" w:hAnsi="Arial" w:cs="Arial"/>
          <w:sz w:val="20"/>
          <w:szCs w:val="20"/>
        </w:rPr>
        <w:t xml:space="preserve"> </w:t>
      </w:r>
      <w:r w:rsidRPr="008D1A0D">
        <w:rPr>
          <w:rFonts w:ascii="Arial" w:hAnsi="Arial" w:cs="Arial"/>
          <w:sz w:val="20"/>
          <w:szCs w:val="20"/>
        </w:rPr>
        <w:t>– enables individuals, teams and organisations to collaborate with integrity</w:t>
      </w:r>
      <w:r w:rsidR="008D1A0D">
        <w:rPr>
          <w:rFonts w:ascii="Arial" w:hAnsi="Arial" w:cs="Arial"/>
          <w:sz w:val="20"/>
          <w:szCs w:val="20"/>
        </w:rPr>
        <w:t>.</w:t>
      </w:r>
    </w:p>
    <w:p w14:paraId="22A625A5" w14:textId="62E79FC1" w:rsidR="0022730C" w:rsidRPr="008D1A0D" w:rsidRDefault="00670ED1" w:rsidP="00670ED1">
      <w:pPr>
        <w:pStyle w:val="NormalWeb"/>
        <w:numPr>
          <w:ilvl w:val="0"/>
          <w:numId w:val="22"/>
        </w:numPr>
        <w:suppressAutoHyphens/>
        <w:contextualSpacing/>
        <w:jc w:val="both"/>
        <w:rPr>
          <w:rFonts w:ascii="Arial" w:hAnsi="Arial" w:cs="Arial"/>
          <w:sz w:val="20"/>
          <w:szCs w:val="20"/>
        </w:rPr>
      </w:pPr>
      <w:r w:rsidRPr="008D1A0D">
        <w:rPr>
          <w:rFonts w:ascii="Arial" w:hAnsi="Arial" w:cs="Arial"/>
          <w:sz w:val="20"/>
          <w:szCs w:val="20"/>
        </w:rPr>
        <w:t>Confidence with humility– has confidence in her/his abilities, with the willingness to learn and adapt</w:t>
      </w:r>
      <w:r w:rsidR="008D1A0D">
        <w:rPr>
          <w:rFonts w:ascii="Arial" w:hAnsi="Arial" w:cs="Arial"/>
          <w:sz w:val="20"/>
          <w:szCs w:val="20"/>
        </w:rPr>
        <w:t>.</w:t>
      </w:r>
    </w:p>
    <w:p w14:paraId="18002C53" w14:textId="644BDBB8" w:rsidR="000331EF" w:rsidRPr="008D1A0D" w:rsidRDefault="000331EF" w:rsidP="000331EF">
      <w:pPr>
        <w:suppressAutoHyphens/>
        <w:spacing w:after="0" w:line="240" w:lineRule="auto"/>
        <w:ind w:right="270"/>
        <w:jc w:val="both"/>
        <w:rPr>
          <w:rFonts w:ascii="Arial" w:eastAsia="Calibri" w:hAnsi="Arial" w:cs="Arial"/>
          <w:i/>
          <w:iCs/>
          <w:sz w:val="20"/>
          <w:szCs w:val="20"/>
        </w:rPr>
      </w:pPr>
      <w:r w:rsidRPr="008D1A0D">
        <w:rPr>
          <w:rFonts w:ascii="Arial" w:eastAsia="Calibri" w:hAnsi="Arial" w:cs="Arial"/>
          <w:i/>
          <w:iCs/>
          <w:sz w:val="20"/>
          <w:szCs w:val="20"/>
        </w:rPr>
        <w:t xml:space="preserve">The updated </w:t>
      </w:r>
      <w:r w:rsidRPr="008D1A0D">
        <w:rPr>
          <w:rFonts w:ascii="Arial" w:eastAsia="Calibri" w:hAnsi="Arial" w:cs="Arial"/>
          <w:b/>
          <w:i/>
          <w:iCs/>
          <w:sz w:val="20"/>
          <w:szCs w:val="20"/>
        </w:rPr>
        <w:t>CVs</w:t>
      </w:r>
      <w:r w:rsidRPr="008D1A0D">
        <w:rPr>
          <w:rFonts w:ascii="Arial" w:eastAsia="Calibri" w:hAnsi="Arial" w:cs="Arial"/>
          <w:i/>
          <w:iCs/>
          <w:sz w:val="20"/>
          <w:szCs w:val="20"/>
        </w:rPr>
        <w:t xml:space="preserve"> and </w:t>
      </w:r>
      <w:r w:rsidRPr="008D1A0D">
        <w:rPr>
          <w:rFonts w:ascii="Arial" w:eastAsia="Calibri" w:hAnsi="Arial" w:cs="Arial"/>
          <w:b/>
          <w:i/>
          <w:iCs/>
          <w:sz w:val="20"/>
          <w:szCs w:val="20"/>
        </w:rPr>
        <w:t>Cover Letters</w:t>
      </w:r>
      <w:r w:rsidRPr="008D1A0D">
        <w:rPr>
          <w:rFonts w:ascii="Arial" w:eastAsia="Calibri" w:hAnsi="Arial" w:cs="Arial"/>
          <w:i/>
          <w:iCs/>
          <w:sz w:val="20"/>
          <w:szCs w:val="20"/>
        </w:rPr>
        <w:t xml:space="preserve"> in English should be submitted to </w:t>
      </w:r>
      <w:r w:rsidRPr="008D1A0D">
        <w:rPr>
          <w:rFonts w:ascii="Arial" w:eastAsia="Calibri" w:hAnsi="Arial" w:cs="Arial"/>
          <w:b/>
          <w:bCs/>
          <w:i/>
          <w:iCs/>
          <w:sz w:val="20"/>
          <w:szCs w:val="20"/>
          <w:u w:val="single"/>
        </w:rPr>
        <w:t>d.uzunashvili@developmentaid.org</w:t>
      </w:r>
      <w:r w:rsidRPr="008D1A0D">
        <w:rPr>
          <w:rFonts w:ascii="Arial" w:eastAsia="Calibri" w:hAnsi="Arial" w:cs="Arial"/>
          <w:i/>
          <w:iCs/>
          <w:sz w:val="20"/>
          <w:szCs w:val="20"/>
        </w:rPr>
        <w:t xml:space="preserve"> under the title: </w:t>
      </w:r>
      <w:r w:rsidRPr="008D1A0D">
        <w:rPr>
          <w:rFonts w:ascii="Arial" w:eastAsia="Calibri" w:hAnsi="Arial" w:cs="Arial"/>
          <w:b/>
          <w:bCs/>
          <w:i/>
          <w:iCs/>
          <w:sz w:val="20"/>
          <w:szCs w:val="20"/>
        </w:rPr>
        <w:t>DRS 116</w:t>
      </w:r>
      <w:r w:rsidR="00C60021" w:rsidRPr="008D1A0D">
        <w:rPr>
          <w:rFonts w:ascii="Arial" w:eastAsia="Calibri" w:hAnsi="Arial" w:cs="Arial"/>
          <w:b/>
          <w:bCs/>
          <w:i/>
          <w:iCs/>
          <w:sz w:val="20"/>
          <w:szCs w:val="20"/>
        </w:rPr>
        <w:t>47</w:t>
      </w:r>
      <w:r w:rsidRPr="008D1A0D">
        <w:rPr>
          <w:rFonts w:ascii="Arial" w:eastAsia="Calibri" w:hAnsi="Arial" w:cs="Arial"/>
          <w:b/>
          <w:bCs/>
          <w:i/>
          <w:iCs/>
          <w:sz w:val="20"/>
          <w:szCs w:val="20"/>
        </w:rPr>
        <w:t xml:space="preserve"> </w:t>
      </w:r>
      <w:r w:rsidR="00C60021" w:rsidRPr="008D1A0D">
        <w:rPr>
          <w:rFonts w:ascii="Arial" w:eastAsia="Calibri" w:hAnsi="Arial" w:cs="Arial"/>
          <w:b/>
          <w:bCs/>
          <w:i/>
          <w:iCs/>
          <w:sz w:val="20"/>
          <w:szCs w:val="20"/>
        </w:rPr>
        <w:t>Programme Manager</w:t>
      </w:r>
      <w:r w:rsidRPr="008D1A0D">
        <w:rPr>
          <w:rFonts w:ascii="Arial" w:eastAsia="Calibri" w:hAnsi="Arial" w:cs="Arial"/>
          <w:b/>
          <w:bCs/>
          <w:i/>
          <w:iCs/>
          <w:sz w:val="20"/>
          <w:szCs w:val="20"/>
        </w:rPr>
        <w:t xml:space="preserve">, </w:t>
      </w:r>
      <w:r w:rsidR="00C60021" w:rsidRPr="008D1A0D">
        <w:rPr>
          <w:rFonts w:ascii="Arial" w:eastAsia="Calibri" w:hAnsi="Arial" w:cs="Arial"/>
          <w:b/>
          <w:bCs/>
          <w:i/>
          <w:iCs/>
          <w:sz w:val="20"/>
          <w:szCs w:val="20"/>
        </w:rPr>
        <w:t>KSA</w:t>
      </w:r>
      <w:r w:rsidRPr="008D1A0D">
        <w:rPr>
          <w:rFonts w:ascii="Arial" w:hAnsi="Arial" w:cs="Arial"/>
          <w:b/>
          <w:bCs/>
          <w:sz w:val="20"/>
          <w:szCs w:val="20"/>
        </w:rPr>
        <w:t xml:space="preserve">. </w:t>
      </w:r>
      <w:r w:rsidRPr="008D1A0D">
        <w:rPr>
          <w:rFonts w:ascii="Arial" w:eastAsia="Calibri" w:hAnsi="Arial" w:cs="Arial"/>
          <w:i/>
          <w:iCs/>
          <w:sz w:val="20"/>
          <w:szCs w:val="20"/>
        </w:rPr>
        <w:t xml:space="preserve">Due to the high number of applications received via the </w:t>
      </w:r>
      <w:proofErr w:type="spellStart"/>
      <w:r w:rsidRPr="008D1A0D">
        <w:rPr>
          <w:rFonts w:ascii="Arial" w:eastAsia="Calibri" w:hAnsi="Arial" w:cs="Arial"/>
          <w:i/>
          <w:iCs/>
          <w:sz w:val="20"/>
          <w:szCs w:val="20"/>
        </w:rPr>
        <w:t>DevelopmentAid</w:t>
      </w:r>
      <w:proofErr w:type="spellEnd"/>
      <w:r w:rsidRPr="008D1A0D">
        <w:rPr>
          <w:rFonts w:ascii="Arial" w:eastAsia="Calibri" w:hAnsi="Arial" w:cs="Arial"/>
          <w:i/>
          <w:iCs/>
          <w:sz w:val="20"/>
          <w:szCs w:val="20"/>
        </w:rPr>
        <w:t xml:space="preserve"> website, we can reply to shortlisted candidates only. Please note that the above requirements can be modified according to the client's procedures during the recruitment process.</w:t>
      </w:r>
    </w:p>
    <w:p w14:paraId="05A1986B" w14:textId="77777777" w:rsidR="000331EF" w:rsidRPr="008D1A0D" w:rsidRDefault="000331EF" w:rsidP="00D04CB5">
      <w:pPr>
        <w:suppressAutoHyphens/>
        <w:spacing w:after="0" w:line="240" w:lineRule="auto"/>
        <w:jc w:val="both"/>
        <w:rPr>
          <w:rFonts w:ascii="Arial" w:hAnsi="Arial" w:cs="Arial"/>
          <w:b/>
          <w:sz w:val="20"/>
          <w:szCs w:val="20"/>
        </w:rPr>
      </w:pPr>
    </w:p>
    <w:sectPr w:rsidR="000331EF" w:rsidRPr="008D1A0D" w:rsidSect="00DE4D23">
      <w:headerReference w:type="default" r:id="rId11"/>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0C3CB6" w14:textId="77777777" w:rsidR="00F84FF3" w:rsidRDefault="00F84FF3" w:rsidP="00F47813">
      <w:pPr>
        <w:spacing w:after="0" w:line="240" w:lineRule="auto"/>
      </w:pPr>
      <w:r>
        <w:separator/>
      </w:r>
    </w:p>
  </w:endnote>
  <w:endnote w:type="continuationSeparator" w:id="0">
    <w:p w14:paraId="28E25144" w14:textId="77777777" w:rsidR="00F84FF3" w:rsidRDefault="00F84FF3" w:rsidP="00F47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Regular">
    <w:altName w:val="Montserrat"/>
    <w:panose1 w:val="00000000000000000000"/>
    <w:charset w:val="00"/>
    <w:family w:val="roman"/>
    <w:notTrueType/>
    <w:pitch w:val="default"/>
  </w:font>
  <w:font w:name="ArialMT">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EDC2E9" w14:textId="77777777" w:rsidR="00F84FF3" w:rsidRDefault="00F84FF3" w:rsidP="00F47813">
      <w:pPr>
        <w:spacing w:after="0" w:line="240" w:lineRule="auto"/>
      </w:pPr>
      <w:r>
        <w:separator/>
      </w:r>
    </w:p>
  </w:footnote>
  <w:footnote w:type="continuationSeparator" w:id="0">
    <w:p w14:paraId="74D4BD11" w14:textId="77777777" w:rsidR="00F84FF3" w:rsidRDefault="00F84FF3" w:rsidP="00F478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5AD0D" w14:textId="101621A7" w:rsidR="009A6BEC" w:rsidRPr="00FE009B" w:rsidRDefault="00FE009B" w:rsidP="00FE009B">
    <w:pPr>
      <w:jc w:val="right"/>
      <w:rPr>
        <w:rFonts w:ascii="Calibri" w:hAnsi="Calibri" w:cs="Arial"/>
        <w:b/>
        <w:sz w:val="28"/>
        <w:szCs w:val="28"/>
      </w:rPr>
    </w:pPr>
    <w:r>
      <w:rPr>
        <w:noProof/>
        <w:lang w:val="ru-RU" w:eastAsia="ru-RU"/>
      </w:rPr>
      <w:drawing>
        <wp:inline distT="0" distB="0" distL="0" distR="0" wp14:anchorId="3C15B86B" wp14:editId="247995FE">
          <wp:extent cx="7461504" cy="1245772"/>
          <wp:effectExtent l="0" t="0" r="6350" b="0"/>
          <wp:docPr id="5" name="Picture 5" descr="C:\Users\Valentina Rusnac\Desktop\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lentina Rusnac\Desktop\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1504" cy="124577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27681"/>
    <w:multiLevelType w:val="hybridMultilevel"/>
    <w:tmpl w:val="EE142F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2C24A4C"/>
    <w:multiLevelType w:val="hybridMultilevel"/>
    <w:tmpl w:val="F82C4D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73D25FE"/>
    <w:multiLevelType w:val="hybridMultilevel"/>
    <w:tmpl w:val="96AAA2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BC45A11"/>
    <w:multiLevelType w:val="hybridMultilevel"/>
    <w:tmpl w:val="F38A9B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EDD4885"/>
    <w:multiLevelType w:val="hybridMultilevel"/>
    <w:tmpl w:val="CBB8C7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08B1E5F"/>
    <w:multiLevelType w:val="hybridMultilevel"/>
    <w:tmpl w:val="A5A8B4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5393ED9"/>
    <w:multiLevelType w:val="hybridMultilevel"/>
    <w:tmpl w:val="9470F9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8A752A4"/>
    <w:multiLevelType w:val="hybridMultilevel"/>
    <w:tmpl w:val="3A1CCC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3CD72AA"/>
    <w:multiLevelType w:val="hybridMultilevel"/>
    <w:tmpl w:val="583C7C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8380BDE"/>
    <w:multiLevelType w:val="hybridMultilevel"/>
    <w:tmpl w:val="00F8A6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E5036C7"/>
    <w:multiLevelType w:val="hybridMultilevel"/>
    <w:tmpl w:val="57E0A2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8022B42"/>
    <w:multiLevelType w:val="hybridMultilevel"/>
    <w:tmpl w:val="928227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13E6E6F"/>
    <w:multiLevelType w:val="hybridMultilevel"/>
    <w:tmpl w:val="B15EDD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7A106CD"/>
    <w:multiLevelType w:val="hybridMultilevel"/>
    <w:tmpl w:val="08945A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9CB0D40"/>
    <w:multiLevelType w:val="hybridMultilevel"/>
    <w:tmpl w:val="E3EA24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AFB2834"/>
    <w:multiLevelType w:val="hybridMultilevel"/>
    <w:tmpl w:val="03263B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C9511A1"/>
    <w:multiLevelType w:val="hybridMultilevel"/>
    <w:tmpl w:val="08EA3F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21E5577"/>
    <w:multiLevelType w:val="hybridMultilevel"/>
    <w:tmpl w:val="05D897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CB36E86"/>
    <w:multiLevelType w:val="hybridMultilevel"/>
    <w:tmpl w:val="9AD218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0B5290F"/>
    <w:multiLevelType w:val="hybridMultilevel"/>
    <w:tmpl w:val="ACB07D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0EE2B01"/>
    <w:multiLevelType w:val="hybridMultilevel"/>
    <w:tmpl w:val="1C927E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9BF6FC7"/>
    <w:multiLevelType w:val="hybridMultilevel"/>
    <w:tmpl w:val="D0B4FE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C646B81"/>
    <w:multiLevelType w:val="hybridMultilevel"/>
    <w:tmpl w:val="8E8288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3"/>
  </w:num>
  <w:num w:numId="3">
    <w:abstractNumId w:val="13"/>
  </w:num>
  <w:num w:numId="4">
    <w:abstractNumId w:val="11"/>
  </w:num>
  <w:num w:numId="5">
    <w:abstractNumId w:val="19"/>
  </w:num>
  <w:num w:numId="6">
    <w:abstractNumId w:val="14"/>
  </w:num>
  <w:num w:numId="7">
    <w:abstractNumId w:val="6"/>
  </w:num>
  <w:num w:numId="8">
    <w:abstractNumId w:val="15"/>
  </w:num>
  <w:num w:numId="9">
    <w:abstractNumId w:val="22"/>
  </w:num>
  <w:num w:numId="10">
    <w:abstractNumId w:val="18"/>
  </w:num>
  <w:num w:numId="11">
    <w:abstractNumId w:val="9"/>
  </w:num>
  <w:num w:numId="12">
    <w:abstractNumId w:val="5"/>
  </w:num>
  <w:num w:numId="13">
    <w:abstractNumId w:val="17"/>
  </w:num>
  <w:num w:numId="14">
    <w:abstractNumId w:val="0"/>
  </w:num>
  <w:num w:numId="15">
    <w:abstractNumId w:val="21"/>
  </w:num>
  <w:num w:numId="16">
    <w:abstractNumId w:val="8"/>
  </w:num>
  <w:num w:numId="17">
    <w:abstractNumId w:val="10"/>
  </w:num>
  <w:num w:numId="18">
    <w:abstractNumId w:val="1"/>
  </w:num>
  <w:num w:numId="19">
    <w:abstractNumId w:val="4"/>
  </w:num>
  <w:num w:numId="20">
    <w:abstractNumId w:val="7"/>
  </w:num>
  <w:num w:numId="21">
    <w:abstractNumId w:val="20"/>
  </w:num>
  <w:num w:numId="22">
    <w:abstractNumId w:val="2"/>
  </w:num>
  <w:num w:numId="23">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UwtDQwN7A0MzcCkko6SsGpxcWZ+XkgBUZmtQClstvsLQAAAA=="/>
  </w:docVars>
  <w:rsids>
    <w:rsidRoot w:val="00C50CDA"/>
    <w:rsid w:val="00005CCC"/>
    <w:rsid w:val="00007880"/>
    <w:rsid w:val="00020B6D"/>
    <w:rsid w:val="00025943"/>
    <w:rsid w:val="00026857"/>
    <w:rsid w:val="000331EF"/>
    <w:rsid w:val="0003604F"/>
    <w:rsid w:val="00044B0E"/>
    <w:rsid w:val="00054571"/>
    <w:rsid w:val="00054E29"/>
    <w:rsid w:val="00067BF3"/>
    <w:rsid w:val="000A3534"/>
    <w:rsid w:val="000A6E37"/>
    <w:rsid w:val="000C2565"/>
    <w:rsid w:val="000D77CA"/>
    <w:rsid w:val="000F11C3"/>
    <w:rsid w:val="001013D3"/>
    <w:rsid w:val="00102399"/>
    <w:rsid w:val="00110B8A"/>
    <w:rsid w:val="00116F64"/>
    <w:rsid w:val="00117E73"/>
    <w:rsid w:val="00125312"/>
    <w:rsid w:val="001417AE"/>
    <w:rsid w:val="00141865"/>
    <w:rsid w:val="00147BE8"/>
    <w:rsid w:val="00171805"/>
    <w:rsid w:val="0018578C"/>
    <w:rsid w:val="0019268B"/>
    <w:rsid w:val="00194DA9"/>
    <w:rsid w:val="001A37D7"/>
    <w:rsid w:val="001B1D49"/>
    <w:rsid w:val="001B200B"/>
    <w:rsid w:val="001B2C6D"/>
    <w:rsid w:val="001B62B0"/>
    <w:rsid w:val="001C0C93"/>
    <w:rsid w:val="001C3418"/>
    <w:rsid w:val="001C6A38"/>
    <w:rsid w:val="001D0398"/>
    <w:rsid w:val="001D275C"/>
    <w:rsid w:val="001D3D6B"/>
    <w:rsid w:val="001D3E56"/>
    <w:rsid w:val="001D598C"/>
    <w:rsid w:val="001D5B08"/>
    <w:rsid w:val="001D6C63"/>
    <w:rsid w:val="001F41D3"/>
    <w:rsid w:val="002175D9"/>
    <w:rsid w:val="00222689"/>
    <w:rsid w:val="0022730C"/>
    <w:rsid w:val="0023221E"/>
    <w:rsid w:val="00234A66"/>
    <w:rsid w:val="0024104C"/>
    <w:rsid w:val="002451C1"/>
    <w:rsid w:val="002453EF"/>
    <w:rsid w:val="00247FFD"/>
    <w:rsid w:val="00250D4D"/>
    <w:rsid w:val="002552D1"/>
    <w:rsid w:val="002702EF"/>
    <w:rsid w:val="002728F1"/>
    <w:rsid w:val="00273001"/>
    <w:rsid w:val="00276909"/>
    <w:rsid w:val="002800CE"/>
    <w:rsid w:val="00281DEE"/>
    <w:rsid w:val="002826AD"/>
    <w:rsid w:val="00283D8A"/>
    <w:rsid w:val="002861F3"/>
    <w:rsid w:val="00296EE0"/>
    <w:rsid w:val="002A0285"/>
    <w:rsid w:val="002C58D0"/>
    <w:rsid w:val="002F1B81"/>
    <w:rsid w:val="00322932"/>
    <w:rsid w:val="00331E6A"/>
    <w:rsid w:val="00340C52"/>
    <w:rsid w:val="003426F5"/>
    <w:rsid w:val="003570C2"/>
    <w:rsid w:val="003666B0"/>
    <w:rsid w:val="00373BB2"/>
    <w:rsid w:val="00387AE2"/>
    <w:rsid w:val="00393A9E"/>
    <w:rsid w:val="003956A1"/>
    <w:rsid w:val="003A0A39"/>
    <w:rsid w:val="003B5240"/>
    <w:rsid w:val="003C662F"/>
    <w:rsid w:val="003C78B0"/>
    <w:rsid w:val="003D07B1"/>
    <w:rsid w:val="003D099A"/>
    <w:rsid w:val="00400358"/>
    <w:rsid w:val="00402696"/>
    <w:rsid w:val="00402D79"/>
    <w:rsid w:val="00416729"/>
    <w:rsid w:val="00424BFD"/>
    <w:rsid w:val="004353DF"/>
    <w:rsid w:val="00435923"/>
    <w:rsid w:val="004418E3"/>
    <w:rsid w:val="00442A45"/>
    <w:rsid w:val="00443776"/>
    <w:rsid w:val="004575BA"/>
    <w:rsid w:val="00470894"/>
    <w:rsid w:val="00476F83"/>
    <w:rsid w:val="0048262E"/>
    <w:rsid w:val="00490FC2"/>
    <w:rsid w:val="00491F44"/>
    <w:rsid w:val="00497680"/>
    <w:rsid w:val="004976F5"/>
    <w:rsid w:val="004A3FC6"/>
    <w:rsid w:val="004B0A0A"/>
    <w:rsid w:val="004B7AC1"/>
    <w:rsid w:val="004C7211"/>
    <w:rsid w:val="004D6073"/>
    <w:rsid w:val="004E26D9"/>
    <w:rsid w:val="004E73E1"/>
    <w:rsid w:val="004E7E45"/>
    <w:rsid w:val="004E7E90"/>
    <w:rsid w:val="004F147A"/>
    <w:rsid w:val="004F20D6"/>
    <w:rsid w:val="004F22F3"/>
    <w:rsid w:val="0051057E"/>
    <w:rsid w:val="005108F0"/>
    <w:rsid w:val="00512504"/>
    <w:rsid w:val="00522E9A"/>
    <w:rsid w:val="005238F6"/>
    <w:rsid w:val="005268B4"/>
    <w:rsid w:val="0053609F"/>
    <w:rsid w:val="00552FB7"/>
    <w:rsid w:val="00570693"/>
    <w:rsid w:val="0057088D"/>
    <w:rsid w:val="00575A72"/>
    <w:rsid w:val="005A3FC3"/>
    <w:rsid w:val="005A7337"/>
    <w:rsid w:val="005E23E4"/>
    <w:rsid w:val="005E775D"/>
    <w:rsid w:val="005F1656"/>
    <w:rsid w:val="00601AB3"/>
    <w:rsid w:val="00607730"/>
    <w:rsid w:val="0061279E"/>
    <w:rsid w:val="00616567"/>
    <w:rsid w:val="00621E0B"/>
    <w:rsid w:val="006352B9"/>
    <w:rsid w:val="00635BF9"/>
    <w:rsid w:val="006570DC"/>
    <w:rsid w:val="00663E73"/>
    <w:rsid w:val="00665F6D"/>
    <w:rsid w:val="00670ED1"/>
    <w:rsid w:val="00684C1B"/>
    <w:rsid w:val="0068640B"/>
    <w:rsid w:val="00687F8F"/>
    <w:rsid w:val="006C3F85"/>
    <w:rsid w:val="006D1D64"/>
    <w:rsid w:val="006D480A"/>
    <w:rsid w:val="0070061A"/>
    <w:rsid w:val="00707DD6"/>
    <w:rsid w:val="00716C83"/>
    <w:rsid w:val="00717459"/>
    <w:rsid w:val="0073627B"/>
    <w:rsid w:val="007411F1"/>
    <w:rsid w:val="0074269A"/>
    <w:rsid w:val="00762041"/>
    <w:rsid w:val="00766E0A"/>
    <w:rsid w:val="00774350"/>
    <w:rsid w:val="00783C91"/>
    <w:rsid w:val="00784148"/>
    <w:rsid w:val="00786FD5"/>
    <w:rsid w:val="00794192"/>
    <w:rsid w:val="007B27F1"/>
    <w:rsid w:val="007B4E6E"/>
    <w:rsid w:val="007C7C8E"/>
    <w:rsid w:val="007D2B82"/>
    <w:rsid w:val="007D52E5"/>
    <w:rsid w:val="007E66EC"/>
    <w:rsid w:val="007F31DC"/>
    <w:rsid w:val="00803712"/>
    <w:rsid w:val="00816D10"/>
    <w:rsid w:val="008223C6"/>
    <w:rsid w:val="00825C73"/>
    <w:rsid w:val="008510E6"/>
    <w:rsid w:val="00851BBA"/>
    <w:rsid w:val="0086331E"/>
    <w:rsid w:val="00875597"/>
    <w:rsid w:val="008767FB"/>
    <w:rsid w:val="00885420"/>
    <w:rsid w:val="008A2629"/>
    <w:rsid w:val="008A3AC5"/>
    <w:rsid w:val="008A7E92"/>
    <w:rsid w:val="008B0F56"/>
    <w:rsid w:val="008B781C"/>
    <w:rsid w:val="008C406C"/>
    <w:rsid w:val="008D1A0D"/>
    <w:rsid w:val="008E291E"/>
    <w:rsid w:val="008E4D21"/>
    <w:rsid w:val="008E6414"/>
    <w:rsid w:val="008F27E8"/>
    <w:rsid w:val="009018F6"/>
    <w:rsid w:val="00901C02"/>
    <w:rsid w:val="00907D42"/>
    <w:rsid w:val="00910E64"/>
    <w:rsid w:val="00913ABA"/>
    <w:rsid w:val="00940210"/>
    <w:rsid w:val="00940D5F"/>
    <w:rsid w:val="00944448"/>
    <w:rsid w:val="00945524"/>
    <w:rsid w:val="0096376C"/>
    <w:rsid w:val="0096392F"/>
    <w:rsid w:val="009644AC"/>
    <w:rsid w:val="00974CFC"/>
    <w:rsid w:val="00975574"/>
    <w:rsid w:val="009808FD"/>
    <w:rsid w:val="009A6BEC"/>
    <w:rsid w:val="009B08BF"/>
    <w:rsid w:val="009B0A3A"/>
    <w:rsid w:val="009B7799"/>
    <w:rsid w:val="009C1BF0"/>
    <w:rsid w:val="009C7B3D"/>
    <w:rsid w:val="009D29F9"/>
    <w:rsid w:val="009E0BDA"/>
    <w:rsid w:val="009E7332"/>
    <w:rsid w:val="009F037A"/>
    <w:rsid w:val="009F4D1E"/>
    <w:rsid w:val="00A01E23"/>
    <w:rsid w:val="00A052B4"/>
    <w:rsid w:val="00A1056B"/>
    <w:rsid w:val="00A34FCE"/>
    <w:rsid w:val="00A35EFF"/>
    <w:rsid w:val="00A41C9F"/>
    <w:rsid w:val="00A52765"/>
    <w:rsid w:val="00A57C25"/>
    <w:rsid w:val="00A7104F"/>
    <w:rsid w:val="00A77A12"/>
    <w:rsid w:val="00A94B1E"/>
    <w:rsid w:val="00A96AA0"/>
    <w:rsid w:val="00AA1C7F"/>
    <w:rsid w:val="00AA2EEB"/>
    <w:rsid w:val="00AB15BE"/>
    <w:rsid w:val="00AB3DA9"/>
    <w:rsid w:val="00AB443F"/>
    <w:rsid w:val="00AB484E"/>
    <w:rsid w:val="00AD63C9"/>
    <w:rsid w:val="00AE0835"/>
    <w:rsid w:val="00AE53F9"/>
    <w:rsid w:val="00AF27A8"/>
    <w:rsid w:val="00AF484C"/>
    <w:rsid w:val="00B01294"/>
    <w:rsid w:val="00B03299"/>
    <w:rsid w:val="00B069FE"/>
    <w:rsid w:val="00B17C0C"/>
    <w:rsid w:val="00B20EE2"/>
    <w:rsid w:val="00B2415E"/>
    <w:rsid w:val="00B27E58"/>
    <w:rsid w:val="00B340C4"/>
    <w:rsid w:val="00B40873"/>
    <w:rsid w:val="00B4169E"/>
    <w:rsid w:val="00B45044"/>
    <w:rsid w:val="00B46701"/>
    <w:rsid w:val="00B501A0"/>
    <w:rsid w:val="00B50F98"/>
    <w:rsid w:val="00B5267A"/>
    <w:rsid w:val="00B55D12"/>
    <w:rsid w:val="00B55FB0"/>
    <w:rsid w:val="00B66327"/>
    <w:rsid w:val="00B67606"/>
    <w:rsid w:val="00B751E6"/>
    <w:rsid w:val="00B76127"/>
    <w:rsid w:val="00B86BA3"/>
    <w:rsid w:val="00BD6898"/>
    <w:rsid w:val="00BD6D72"/>
    <w:rsid w:val="00C03B6F"/>
    <w:rsid w:val="00C326CA"/>
    <w:rsid w:val="00C50CDA"/>
    <w:rsid w:val="00C51E5B"/>
    <w:rsid w:val="00C60021"/>
    <w:rsid w:val="00C601A1"/>
    <w:rsid w:val="00C66E36"/>
    <w:rsid w:val="00C738D0"/>
    <w:rsid w:val="00C85E88"/>
    <w:rsid w:val="00CA66E4"/>
    <w:rsid w:val="00CC1FA5"/>
    <w:rsid w:val="00CD04D3"/>
    <w:rsid w:val="00CD3322"/>
    <w:rsid w:val="00CD5897"/>
    <w:rsid w:val="00CE3B9F"/>
    <w:rsid w:val="00CF1413"/>
    <w:rsid w:val="00CF46A0"/>
    <w:rsid w:val="00CF5D26"/>
    <w:rsid w:val="00CF7CCB"/>
    <w:rsid w:val="00D0075F"/>
    <w:rsid w:val="00D04CB5"/>
    <w:rsid w:val="00D13EA1"/>
    <w:rsid w:val="00D16D8D"/>
    <w:rsid w:val="00D31101"/>
    <w:rsid w:val="00D33B64"/>
    <w:rsid w:val="00D544F9"/>
    <w:rsid w:val="00D64680"/>
    <w:rsid w:val="00D66F02"/>
    <w:rsid w:val="00D72517"/>
    <w:rsid w:val="00D72AB8"/>
    <w:rsid w:val="00D84EF1"/>
    <w:rsid w:val="00D9569A"/>
    <w:rsid w:val="00DB0E4D"/>
    <w:rsid w:val="00DB0E56"/>
    <w:rsid w:val="00DB18E4"/>
    <w:rsid w:val="00DB7007"/>
    <w:rsid w:val="00DD203B"/>
    <w:rsid w:val="00DD5B3F"/>
    <w:rsid w:val="00DD762D"/>
    <w:rsid w:val="00DE4D23"/>
    <w:rsid w:val="00DE6404"/>
    <w:rsid w:val="00DF3557"/>
    <w:rsid w:val="00E00B91"/>
    <w:rsid w:val="00E02C49"/>
    <w:rsid w:val="00E03BF7"/>
    <w:rsid w:val="00E05307"/>
    <w:rsid w:val="00E0798A"/>
    <w:rsid w:val="00E10E9B"/>
    <w:rsid w:val="00E1285F"/>
    <w:rsid w:val="00E16BFC"/>
    <w:rsid w:val="00E2036E"/>
    <w:rsid w:val="00E309C2"/>
    <w:rsid w:val="00E41F39"/>
    <w:rsid w:val="00E50DFF"/>
    <w:rsid w:val="00E54507"/>
    <w:rsid w:val="00E55EE4"/>
    <w:rsid w:val="00E7024B"/>
    <w:rsid w:val="00E82A9E"/>
    <w:rsid w:val="00E9023F"/>
    <w:rsid w:val="00E94A41"/>
    <w:rsid w:val="00EB110A"/>
    <w:rsid w:val="00EB497C"/>
    <w:rsid w:val="00EB6E23"/>
    <w:rsid w:val="00EC335A"/>
    <w:rsid w:val="00ED47CF"/>
    <w:rsid w:val="00EE767F"/>
    <w:rsid w:val="00EF143C"/>
    <w:rsid w:val="00EF2DE4"/>
    <w:rsid w:val="00EF7EBB"/>
    <w:rsid w:val="00F0146C"/>
    <w:rsid w:val="00F01758"/>
    <w:rsid w:val="00F13120"/>
    <w:rsid w:val="00F15ECA"/>
    <w:rsid w:val="00F245A0"/>
    <w:rsid w:val="00F27A25"/>
    <w:rsid w:val="00F300C7"/>
    <w:rsid w:val="00F3107A"/>
    <w:rsid w:val="00F3114D"/>
    <w:rsid w:val="00F41217"/>
    <w:rsid w:val="00F423BA"/>
    <w:rsid w:val="00F45E53"/>
    <w:rsid w:val="00F47813"/>
    <w:rsid w:val="00F54B57"/>
    <w:rsid w:val="00F63A30"/>
    <w:rsid w:val="00F7654A"/>
    <w:rsid w:val="00F77151"/>
    <w:rsid w:val="00F77403"/>
    <w:rsid w:val="00F81339"/>
    <w:rsid w:val="00F84FF3"/>
    <w:rsid w:val="00F861BA"/>
    <w:rsid w:val="00F87338"/>
    <w:rsid w:val="00F9631E"/>
    <w:rsid w:val="00FB5722"/>
    <w:rsid w:val="00FE009B"/>
    <w:rsid w:val="00FE0AF7"/>
    <w:rsid w:val="00FF0F7E"/>
    <w:rsid w:val="00FF55E6"/>
    <w:rsid w:val="016B571C"/>
    <w:rsid w:val="0837E98A"/>
    <w:rsid w:val="0D0A8E0B"/>
    <w:rsid w:val="0D5A5E9E"/>
    <w:rsid w:val="0F117053"/>
    <w:rsid w:val="146E4A95"/>
    <w:rsid w:val="1C797109"/>
    <w:rsid w:val="1E15416A"/>
    <w:rsid w:val="1E64455B"/>
    <w:rsid w:val="1FE71BB0"/>
    <w:rsid w:val="21FD7E48"/>
    <w:rsid w:val="27BE13CA"/>
    <w:rsid w:val="2BE7B78B"/>
    <w:rsid w:val="2E6140C8"/>
    <w:rsid w:val="2EB54198"/>
    <w:rsid w:val="346E7B50"/>
    <w:rsid w:val="367EE944"/>
    <w:rsid w:val="38101094"/>
    <w:rsid w:val="3B9F43E2"/>
    <w:rsid w:val="3BA8A859"/>
    <w:rsid w:val="4850D400"/>
    <w:rsid w:val="4869FC5D"/>
    <w:rsid w:val="49DE92FC"/>
    <w:rsid w:val="4A0D251B"/>
    <w:rsid w:val="4D417427"/>
    <w:rsid w:val="4D558586"/>
    <w:rsid w:val="4F2ECA20"/>
    <w:rsid w:val="540981F7"/>
    <w:rsid w:val="55DF51FC"/>
    <w:rsid w:val="58D0FE51"/>
    <w:rsid w:val="5916F2BE"/>
    <w:rsid w:val="5DD13B84"/>
    <w:rsid w:val="61B00C2C"/>
    <w:rsid w:val="64541C1E"/>
    <w:rsid w:val="6599D7B4"/>
    <w:rsid w:val="65AE5F5B"/>
    <w:rsid w:val="6701C97F"/>
    <w:rsid w:val="67219EE4"/>
    <w:rsid w:val="69931A31"/>
    <w:rsid w:val="6AE4A0DE"/>
    <w:rsid w:val="6DFBD545"/>
    <w:rsid w:val="71C3BF12"/>
    <w:rsid w:val="73C1C209"/>
    <w:rsid w:val="765553D3"/>
    <w:rsid w:val="7782B06F"/>
    <w:rsid w:val="782BF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DC877F"/>
  <w15:chartTrackingRefBased/>
  <w15:docId w15:val="{41C611CA-9D23-412C-9D74-43A08D979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5F6D"/>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50CD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50CDA"/>
    <w:rPr>
      <w:b/>
      <w:bCs/>
    </w:rPr>
  </w:style>
  <w:style w:type="paragraph" w:styleId="BodyText">
    <w:name w:val="Body Text"/>
    <w:basedOn w:val="Normal"/>
    <w:link w:val="BodyTextChar"/>
    <w:rsid w:val="004976F5"/>
    <w:pPr>
      <w:widowControl w:val="0"/>
      <w:tabs>
        <w:tab w:val="left" w:pos="-720"/>
      </w:tabs>
      <w:suppressAutoHyphens/>
      <w:spacing w:after="0" w:line="240" w:lineRule="auto"/>
      <w:jc w:val="both"/>
    </w:pPr>
    <w:rPr>
      <w:rFonts w:ascii="Arial" w:eastAsia="Times New Roman" w:hAnsi="Arial" w:cs="Times New Roman"/>
      <w:szCs w:val="20"/>
    </w:rPr>
  </w:style>
  <w:style w:type="character" w:customStyle="1" w:styleId="BodyTextChar">
    <w:name w:val="Body Text Char"/>
    <w:basedOn w:val="DefaultParagraphFont"/>
    <w:link w:val="BodyText"/>
    <w:rsid w:val="004976F5"/>
    <w:rPr>
      <w:rFonts w:ascii="Arial" w:eastAsia="Times New Roman" w:hAnsi="Arial" w:cs="Times New Roman"/>
      <w:szCs w:val="20"/>
      <w:lang w:val="en-GB"/>
    </w:rPr>
  </w:style>
  <w:style w:type="paragraph" w:styleId="ListParagraph">
    <w:name w:val="List Paragraph"/>
    <w:basedOn w:val="Normal"/>
    <w:uiPriority w:val="34"/>
    <w:qFormat/>
    <w:rsid w:val="00ED47CF"/>
    <w:pPr>
      <w:ind w:left="720"/>
      <w:contextualSpacing/>
    </w:pPr>
  </w:style>
  <w:style w:type="character" w:styleId="Hyperlink">
    <w:name w:val="Hyperlink"/>
    <w:rsid w:val="00913ABA"/>
    <w:rPr>
      <w:color w:val="auto"/>
      <w:u w:val="single"/>
    </w:rPr>
  </w:style>
  <w:style w:type="paragraph" w:styleId="Header">
    <w:name w:val="header"/>
    <w:basedOn w:val="Normal"/>
    <w:link w:val="HeaderChar"/>
    <w:unhideWhenUsed/>
    <w:rsid w:val="00F478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7813"/>
  </w:style>
  <w:style w:type="paragraph" w:styleId="Footer">
    <w:name w:val="footer"/>
    <w:basedOn w:val="Normal"/>
    <w:link w:val="FooterChar"/>
    <w:uiPriority w:val="99"/>
    <w:unhideWhenUsed/>
    <w:rsid w:val="00F478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7813"/>
  </w:style>
  <w:style w:type="character" w:styleId="UnresolvedMention">
    <w:name w:val="Unresolved Mention"/>
    <w:basedOn w:val="DefaultParagraphFont"/>
    <w:uiPriority w:val="99"/>
    <w:semiHidden/>
    <w:unhideWhenUsed/>
    <w:rsid w:val="009A6BEC"/>
    <w:rPr>
      <w:color w:val="605E5C"/>
      <w:shd w:val="clear" w:color="auto" w:fill="E1DFDD"/>
    </w:rPr>
  </w:style>
  <w:style w:type="character" w:styleId="Emphasis">
    <w:name w:val="Emphasis"/>
    <w:basedOn w:val="DefaultParagraphFont"/>
    <w:uiPriority w:val="20"/>
    <w:qFormat/>
    <w:rsid w:val="00DF3557"/>
    <w:rPr>
      <w:i/>
      <w:iCs/>
    </w:rPr>
  </w:style>
  <w:style w:type="paragraph" w:customStyle="1" w:styleId="Default">
    <w:name w:val="Default"/>
    <w:rsid w:val="003D099A"/>
    <w:pPr>
      <w:autoSpaceDE w:val="0"/>
      <w:autoSpaceDN w:val="0"/>
      <w:adjustRightInd w:val="0"/>
      <w:spacing w:after="0" w:line="240" w:lineRule="auto"/>
    </w:pPr>
    <w:rPr>
      <w:rFonts w:ascii="Arial" w:eastAsia="Times New Roman" w:hAnsi="Arial" w:cs="Arial"/>
      <w:color w:val="000000"/>
      <w:sz w:val="24"/>
      <w:szCs w:val="24"/>
      <w:lang w:val="en-GB"/>
    </w:rPr>
  </w:style>
  <w:style w:type="paragraph" w:styleId="Title">
    <w:name w:val="Title"/>
    <w:basedOn w:val="Normal"/>
    <w:next w:val="Normal"/>
    <w:link w:val="TitleChar"/>
    <w:uiPriority w:val="10"/>
    <w:qFormat/>
    <w:rsid w:val="003D099A"/>
    <w:pPr>
      <w:keepNext/>
      <w:keepLines/>
      <w:spacing w:after="60" w:line="276" w:lineRule="auto"/>
      <w:contextualSpacing/>
    </w:pPr>
    <w:rPr>
      <w:rFonts w:ascii="Arial" w:eastAsia="Arial" w:hAnsi="Arial" w:cs="Arial"/>
      <w:color w:val="000000"/>
      <w:sz w:val="52"/>
      <w:szCs w:val="52"/>
      <w:lang w:val="en-US"/>
    </w:rPr>
  </w:style>
  <w:style w:type="character" w:customStyle="1" w:styleId="TitleChar">
    <w:name w:val="Title Char"/>
    <w:basedOn w:val="DefaultParagraphFont"/>
    <w:link w:val="Title"/>
    <w:uiPriority w:val="10"/>
    <w:rsid w:val="003D099A"/>
    <w:rPr>
      <w:rFonts w:ascii="Arial" w:eastAsia="Arial" w:hAnsi="Arial" w:cs="Arial"/>
      <w:color w:val="000000"/>
      <w:sz w:val="52"/>
      <w:szCs w:val="52"/>
    </w:rPr>
  </w:style>
  <w:style w:type="character" w:customStyle="1" w:styleId="fontstyle01">
    <w:name w:val="fontstyle01"/>
    <w:basedOn w:val="DefaultParagraphFont"/>
    <w:rsid w:val="00E2036E"/>
    <w:rPr>
      <w:rFonts w:ascii="Montserrat-Regular" w:hAnsi="Montserrat-Regular" w:hint="default"/>
      <w:b w:val="0"/>
      <w:bCs w:val="0"/>
      <w:i w:val="0"/>
      <w:iCs w:val="0"/>
      <w:color w:val="000000"/>
      <w:sz w:val="20"/>
      <w:szCs w:val="20"/>
    </w:rPr>
  </w:style>
  <w:style w:type="character" w:customStyle="1" w:styleId="fontstyle21">
    <w:name w:val="fontstyle21"/>
    <w:basedOn w:val="DefaultParagraphFont"/>
    <w:rsid w:val="00E2036E"/>
    <w:rPr>
      <w:rFonts w:ascii="ArialMT" w:hAnsi="ArialMT" w:hint="default"/>
      <w:b w:val="0"/>
      <w:bCs w:val="0"/>
      <w:i w:val="0"/>
      <w:iCs w:val="0"/>
      <w:color w:val="000000"/>
      <w:sz w:val="20"/>
      <w:szCs w:val="20"/>
    </w:rPr>
  </w:style>
  <w:style w:type="table" w:styleId="TableGrid">
    <w:name w:val="Table Grid"/>
    <w:basedOn w:val="TableNormal"/>
    <w:uiPriority w:val="39"/>
    <w:rsid w:val="001023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1">
    <w:name w:val="fontstyle31"/>
    <w:basedOn w:val="DefaultParagraphFont"/>
    <w:rsid w:val="003570C2"/>
    <w:rPr>
      <w:rFonts w:ascii="Calibri" w:hAnsi="Calibri" w:cs="Calibri" w:hint="default"/>
      <w:b w:val="0"/>
      <w:bCs w:val="0"/>
      <w:i w:val="0"/>
      <w:iCs w:val="0"/>
      <w:color w:val="000000"/>
      <w:sz w:val="22"/>
      <w:szCs w:val="22"/>
    </w:rPr>
  </w:style>
  <w:style w:type="character" w:styleId="CommentReference">
    <w:name w:val="annotation reference"/>
    <w:basedOn w:val="DefaultParagraphFont"/>
    <w:uiPriority w:val="99"/>
    <w:semiHidden/>
    <w:unhideWhenUsed/>
    <w:rsid w:val="00F81339"/>
    <w:rPr>
      <w:sz w:val="16"/>
      <w:szCs w:val="16"/>
    </w:rPr>
  </w:style>
  <w:style w:type="paragraph" w:styleId="CommentText">
    <w:name w:val="annotation text"/>
    <w:basedOn w:val="Normal"/>
    <w:link w:val="CommentTextChar"/>
    <w:uiPriority w:val="99"/>
    <w:semiHidden/>
    <w:unhideWhenUsed/>
    <w:rsid w:val="00F81339"/>
    <w:pPr>
      <w:spacing w:line="240" w:lineRule="auto"/>
    </w:pPr>
    <w:rPr>
      <w:sz w:val="20"/>
      <w:szCs w:val="20"/>
    </w:rPr>
  </w:style>
  <w:style w:type="character" w:customStyle="1" w:styleId="CommentTextChar">
    <w:name w:val="Comment Text Char"/>
    <w:basedOn w:val="DefaultParagraphFont"/>
    <w:link w:val="CommentText"/>
    <w:uiPriority w:val="99"/>
    <w:semiHidden/>
    <w:rsid w:val="00F81339"/>
    <w:rPr>
      <w:sz w:val="20"/>
      <w:szCs w:val="20"/>
      <w:lang w:val="en-GB"/>
    </w:rPr>
  </w:style>
  <w:style w:type="paragraph" w:styleId="CommentSubject">
    <w:name w:val="annotation subject"/>
    <w:basedOn w:val="CommentText"/>
    <w:next w:val="CommentText"/>
    <w:link w:val="CommentSubjectChar"/>
    <w:uiPriority w:val="99"/>
    <w:semiHidden/>
    <w:unhideWhenUsed/>
    <w:rsid w:val="00F81339"/>
    <w:rPr>
      <w:b/>
      <w:bCs/>
    </w:rPr>
  </w:style>
  <w:style w:type="character" w:customStyle="1" w:styleId="CommentSubjectChar">
    <w:name w:val="Comment Subject Char"/>
    <w:basedOn w:val="CommentTextChar"/>
    <w:link w:val="CommentSubject"/>
    <w:uiPriority w:val="99"/>
    <w:semiHidden/>
    <w:rsid w:val="00F81339"/>
    <w:rPr>
      <w:b/>
      <w:bCs/>
      <w:sz w:val="20"/>
      <w:szCs w:val="20"/>
      <w:lang w:val="en-GB"/>
    </w:rPr>
  </w:style>
  <w:style w:type="paragraph" w:styleId="BalloonText">
    <w:name w:val="Balloon Text"/>
    <w:basedOn w:val="Normal"/>
    <w:link w:val="BalloonTextChar"/>
    <w:uiPriority w:val="99"/>
    <w:semiHidden/>
    <w:unhideWhenUsed/>
    <w:rsid w:val="00F813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1339"/>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90646">
      <w:bodyDiv w:val="1"/>
      <w:marLeft w:val="0"/>
      <w:marRight w:val="0"/>
      <w:marTop w:val="0"/>
      <w:marBottom w:val="0"/>
      <w:divBdr>
        <w:top w:val="none" w:sz="0" w:space="0" w:color="auto"/>
        <w:left w:val="none" w:sz="0" w:space="0" w:color="auto"/>
        <w:bottom w:val="none" w:sz="0" w:space="0" w:color="auto"/>
        <w:right w:val="none" w:sz="0" w:space="0" w:color="auto"/>
      </w:divBdr>
    </w:div>
    <w:div w:id="38747512">
      <w:bodyDiv w:val="1"/>
      <w:marLeft w:val="0"/>
      <w:marRight w:val="0"/>
      <w:marTop w:val="0"/>
      <w:marBottom w:val="0"/>
      <w:divBdr>
        <w:top w:val="none" w:sz="0" w:space="0" w:color="auto"/>
        <w:left w:val="none" w:sz="0" w:space="0" w:color="auto"/>
        <w:bottom w:val="none" w:sz="0" w:space="0" w:color="auto"/>
        <w:right w:val="none" w:sz="0" w:space="0" w:color="auto"/>
      </w:divBdr>
    </w:div>
    <w:div w:id="121929210">
      <w:bodyDiv w:val="1"/>
      <w:marLeft w:val="0"/>
      <w:marRight w:val="0"/>
      <w:marTop w:val="0"/>
      <w:marBottom w:val="0"/>
      <w:divBdr>
        <w:top w:val="none" w:sz="0" w:space="0" w:color="auto"/>
        <w:left w:val="none" w:sz="0" w:space="0" w:color="auto"/>
        <w:bottom w:val="none" w:sz="0" w:space="0" w:color="auto"/>
        <w:right w:val="none" w:sz="0" w:space="0" w:color="auto"/>
      </w:divBdr>
    </w:div>
    <w:div w:id="124127991">
      <w:bodyDiv w:val="1"/>
      <w:marLeft w:val="0"/>
      <w:marRight w:val="0"/>
      <w:marTop w:val="0"/>
      <w:marBottom w:val="0"/>
      <w:divBdr>
        <w:top w:val="none" w:sz="0" w:space="0" w:color="auto"/>
        <w:left w:val="none" w:sz="0" w:space="0" w:color="auto"/>
        <w:bottom w:val="none" w:sz="0" w:space="0" w:color="auto"/>
        <w:right w:val="none" w:sz="0" w:space="0" w:color="auto"/>
      </w:divBdr>
    </w:div>
    <w:div w:id="125319134">
      <w:bodyDiv w:val="1"/>
      <w:marLeft w:val="0"/>
      <w:marRight w:val="0"/>
      <w:marTop w:val="0"/>
      <w:marBottom w:val="0"/>
      <w:divBdr>
        <w:top w:val="none" w:sz="0" w:space="0" w:color="auto"/>
        <w:left w:val="none" w:sz="0" w:space="0" w:color="auto"/>
        <w:bottom w:val="none" w:sz="0" w:space="0" w:color="auto"/>
        <w:right w:val="none" w:sz="0" w:space="0" w:color="auto"/>
      </w:divBdr>
    </w:div>
    <w:div w:id="281959180">
      <w:bodyDiv w:val="1"/>
      <w:marLeft w:val="0"/>
      <w:marRight w:val="0"/>
      <w:marTop w:val="0"/>
      <w:marBottom w:val="0"/>
      <w:divBdr>
        <w:top w:val="none" w:sz="0" w:space="0" w:color="auto"/>
        <w:left w:val="none" w:sz="0" w:space="0" w:color="auto"/>
        <w:bottom w:val="none" w:sz="0" w:space="0" w:color="auto"/>
        <w:right w:val="none" w:sz="0" w:space="0" w:color="auto"/>
      </w:divBdr>
    </w:div>
    <w:div w:id="354313902">
      <w:bodyDiv w:val="1"/>
      <w:marLeft w:val="0"/>
      <w:marRight w:val="0"/>
      <w:marTop w:val="0"/>
      <w:marBottom w:val="0"/>
      <w:divBdr>
        <w:top w:val="none" w:sz="0" w:space="0" w:color="auto"/>
        <w:left w:val="none" w:sz="0" w:space="0" w:color="auto"/>
        <w:bottom w:val="none" w:sz="0" w:space="0" w:color="auto"/>
        <w:right w:val="none" w:sz="0" w:space="0" w:color="auto"/>
      </w:divBdr>
    </w:div>
    <w:div w:id="389963638">
      <w:bodyDiv w:val="1"/>
      <w:marLeft w:val="0"/>
      <w:marRight w:val="0"/>
      <w:marTop w:val="0"/>
      <w:marBottom w:val="0"/>
      <w:divBdr>
        <w:top w:val="none" w:sz="0" w:space="0" w:color="auto"/>
        <w:left w:val="none" w:sz="0" w:space="0" w:color="auto"/>
        <w:bottom w:val="none" w:sz="0" w:space="0" w:color="auto"/>
        <w:right w:val="none" w:sz="0" w:space="0" w:color="auto"/>
      </w:divBdr>
    </w:div>
    <w:div w:id="414480522">
      <w:bodyDiv w:val="1"/>
      <w:marLeft w:val="0"/>
      <w:marRight w:val="0"/>
      <w:marTop w:val="0"/>
      <w:marBottom w:val="0"/>
      <w:divBdr>
        <w:top w:val="none" w:sz="0" w:space="0" w:color="auto"/>
        <w:left w:val="none" w:sz="0" w:space="0" w:color="auto"/>
        <w:bottom w:val="none" w:sz="0" w:space="0" w:color="auto"/>
        <w:right w:val="none" w:sz="0" w:space="0" w:color="auto"/>
      </w:divBdr>
    </w:div>
    <w:div w:id="574824513">
      <w:bodyDiv w:val="1"/>
      <w:marLeft w:val="0"/>
      <w:marRight w:val="0"/>
      <w:marTop w:val="0"/>
      <w:marBottom w:val="0"/>
      <w:divBdr>
        <w:top w:val="none" w:sz="0" w:space="0" w:color="auto"/>
        <w:left w:val="none" w:sz="0" w:space="0" w:color="auto"/>
        <w:bottom w:val="none" w:sz="0" w:space="0" w:color="auto"/>
        <w:right w:val="none" w:sz="0" w:space="0" w:color="auto"/>
      </w:divBdr>
    </w:div>
    <w:div w:id="593170371">
      <w:bodyDiv w:val="1"/>
      <w:marLeft w:val="0"/>
      <w:marRight w:val="0"/>
      <w:marTop w:val="0"/>
      <w:marBottom w:val="0"/>
      <w:divBdr>
        <w:top w:val="none" w:sz="0" w:space="0" w:color="auto"/>
        <w:left w:val="none" w:sz="0" w:space="0" w:color="auto"/>
        <w:bottom w:val="none" w:sz="0" w:space="0" w:color="auto"/>
        <w:right w:val="none" w:sz="0" w:space="0" w:color="auto"/>
      </w:divBdr>
    </w:div>
    <w:div w:id="700932373">
      <w:bodyDiv w:val="1"/>
      <w:marLeft w:val="0"/>
      <w:marRight w:val="0"/>
      <w:marTop w:val="0"/>
      <w:marBottom w:val="0"/>
      <w:divBdr>
        <w:top w:val="none" w:sz="0" w:space="0" w:color="auto"/>
        <w:left w:val="none" w:sz="0" w:space="0" w:color="auto"/>
        <w:bottom w:val="none" w:sz="0" w:space="0" w:color="auto"/>
        <w:right w:val="none" w:sz="0" w:space="0" w:color="auto"/>
      </w:divBdr>
    </w:div>
    <w:div w:id="709383347">
      <w:bodyDiv w:val="1"/>
      <w:marLeft w:val="0"/>
      <w:marRight w:val="0"/>
      <w:marTop w:val="0"/>
      <w:marBottom w:val="0"/>
      <w:divBdr>
        <w:top w:val="none" w:sz="0" w:space="0" w:color="auto"/>
        <w:left w:val="none" w:sz="0" w:space="0" w:color="auto"/>
        <w:bottom w:val="none" w:sz="0" w:space="0" w:color="auto"/>
        <w:right w:val="none" w:sz="0" w:space="0" w:color="auto"/>
      </w:divBdr>
    </w:div>
    <w:div w:id="733436358">
      <w:bodyDiv w:val="1"/>
      <w:marLeft w:val="0"/>
      <w:marRight w:val="0"/>
      <w:marTop w:val="0"/>
      <w:marBottom w:val="0"/>
      <w:divBdr>
        <w:top w:val="none" w:sz="0" w:space="0" w:color="auto"/>
        <w:left w:val="none" w:sz="0" w:space="0" w:color="auto"/>
        <w:bottom w:val="none" w:sz="0" w:space="0" w:color="auto"/>
        <w:right w:val="none" w:sz="0" w:space="0" w:color="auto"/>
      </w:divBdr>
    </w:div>
    <w:div w:id="741021580">
      <w:bodyDiv w:val="1"/>
      <w:marLeft w:val="0"/>
      <w:marRight w:val="0"/>
      <w:marTop w:val="0"/>
      <w:marBottom w:val="0"/>
      <w:divBdr>
        <w:top w:val="none" w:sz="0" w:space="0" w:color="auto"/>
        <w:left w:val="none" w:sz="0" w:space="0" w:color="auto"/>
        <w:bottom w:val="none" w:sz="0" w:space="0" w:color="auto"/>
        <w:right w:val="none" w:sz="0" w:space="0" w:color="auto"/>
      </w:divBdr>
    </w:div>
    <w:div w:id="845284531">
      <w:bodyDiv w:val="1"/>
      <w:marLeft w:val="0"/>
      <w:marRight w:val="0"/>
      <w:marTop w:val="0"/>
      <w:marBottom w:val="0"/>
      <w:divBdr>
        <w:top w:val="none" w:sz="0" w:space="0" w:color="auto"/>
        <w:left w:val="none" w:sz="0" w:space="0" w:color="auto"/>
        <w:bottom w:val="none" w:sz="0" w:space="0" w:color="auto"/>
        <w:right w:val="none" w:sz="0" w:space="0" w:color="auto"/>
      </w:divBdr>
    </w:div>
    <w:div w:id="883911321">
      <w:bodyDiv w:val="1"/>
      <w:marLeft w:val="0"/>
      <w:marRight w:val="0"/>
      <w:marTop w:val="0"/>
      <w:marBottom w:val="0"/>
      <w:divBdr>
        <w:top w:val="none" w:sz="0" w:space="0" w:color="auto"/>
        <w:left w:val="none" w:sz="0" w:space="0" w:color="auto"/>
        <w:bottom w:val="none" w:sz="0" w:space="0" w:color="auto"/>
        <w:right w:val="none" w:sz="0" w:space="0" w:color="auto"/>
      </w:divBdr>
    </w:div>
    <w:div w:id="928467700">
      <w:bodyDiv w:val="1"/>
      <w:marLeft w:val="0"/>
      <w:marRight w:val="0"/>
      <w:marTop w:val="0"/>
      <w:marBottom w:val="0"/>
      <w:divBdr>
        <w:top w:val="none" w:sz="0" w:space="0" w:color="auto"/>
        <w:left w:val="none" w:sz="0" w:space="0" w:color="auto"/>
        <w:bottom w:val="none" w:sz="0" w:space="0" w:color="auto"/>
        <w:right w:val="none" w:sz="0" w:space="0" w:color="auto"/>
      </w:divBdr>
    </w:div>
    <w:div w:id="934481426">
      <w:bodyDiv w:val="1"/>
      <w:marLeft w:val="0"/>
      <w:marRight w:val="0"/>
      <w:marTop w:val="0"/>
      <w:marBottom w:val="0"/>
      <w:divBdr>
        <w:top w:val="none" w:sz="0" w:space="0" w:color="auto"/>
        <w:left w:val="none" w:sz="0" w:space="0" w:color="auto"/>
        <w:bottom w:val="none" w:sz="0" w:space="0" w:color="auto"/>
        <w:right w:val="none" w:sz="0" w:space="0" w:color="auto"/>
      </w:divBdr>
    </w:div>
    <w:div w:id="958874821">
      <w:bodyDiv w:val="1"/>
      <w:marLeft w:val="0"/>
      <w:marRight w:val="0"/>
      <w:marTop w:val="0"/>
      <w:marBottom w:val="0"/>
      <w:divBdr>
        <w:top w:val="none" w:sz="0" w:space="0" w:color="auto"/>
        <w:left w:val="none" w:sz="0" w:space="0" w:color="auto"/>
        <w:bottom w:val="none" w:sz="0" w:space="0" w:color="auto"/>
        <w:right w:val="none" w:sz="0" w:space="0" w:color="auto"/>
      </w:divBdr>
    </w:div>
    <w:div w:id="974915283">
      <w:bodyDiv w:val="1"/>
      <w:marLeft w:val="0"/>
      <w:marRight w:val="0"/>
      <w:marTop w:val="0"/>
      <w:marBottom w:val="0"/>
      <w:divBdr>
        <w:top w:val="none" w:sz="0" w:space="0" w:color="auto"/>
        <w:left w:val="none" w:sz="0" w:space="0" w:color="auto"/>
        <w:bottom w:val="none" w:sz="0" w:space="0" w:color="auto"/>
        <w:right w:val="none" w:sz="0" w:space="0" w:color="auto"/>
      </w:divBdr>
    </w:div>
    <w:div w:id="1050036641">
      <w:bodyDiv w:val="1"/>
      <w:marLeft w:val="0"/>
      <w:marRight w:val="0"/>
      <w:marTop w:val="0"/>
      <w:marBottom w:val="0"/>
      <w:divBdr>
        <w:top w:val="none" w:sz="0" w:space="0" w:color="auto"/>
        <w:left w:val="none" w:sz="0" w:space="0" w:color="auto"/>
        <w:bottom w:val="none" w:sz="0" w:space="0" w:color="auto"/>
        <w:right w:val="none" w:sz="0" w:space="0" w:color="auto"/>
      </w:divBdr>
    </w:div>
    <w:div w:id="1070545257">
      <w:bodyDiv w:val="1"/>
      <w:marLeft w:val="0"/>
      <w:marRight w:val="0"/>
      <w:marTop w:val="0"/>
      <w:marBottom w:val="0"/>
      <w:divBdr>
        <w:top w:val="none" w:sz="0" w:space="0" w:color="auto"/>
        <w:left w:val="none" w:sz="0" w:space="0" w:color="auto"/>
        <w:bottom w:val="none" w:sz="0" w:space="0" w:color="auto"/>
        <w:right w:val="none" w:sz="0" w:space="0" w:color="auto"/>
      </w:divBdr>
    </w:div>
    <w:div w:id="1129516767">
      <w:bodyDiv w:val="1"/>
      <w:marLeft w:val="0"/>
      <w:marRight w:val="0"/>
      <w:marTop w:val="0"/>
      <w:marBottom w:val="0"/>
      <w:divBdr>
        <w:top w:val="none" w:sz="0" w:space="0" w:color="auto"/>
        <w:left w:val="none" w:sz="0" w:space="0" w:color="auto"/>
        <w:bottom w:val="none" w:sz="0" w:space="0" w:color="auto"/>
        <w:right w:val="none" w:sz="0" w:space="0" w:color="auto"/>
      </w:divBdr>
    </w:div>
    <w:div w:id="1191146947">
      <w:bodyDiv w:val="1"/>
      <w:marLeft w:val="0"/>
      <w:marRight w:val="0"/>
      <w:marTop w:val="0"/>
      <w:marBottom w:val="0"/>
      <w:divBdr>
        <w:top w:val="none" w:sz="0" w:space="0" w:color="auto"/>
        <w:left w:val="none" w:sz="0" w:space="0" w:color="auto"/>
        <w:bottom w:val="none" w:sz="0" w:space="0" w:color="auto"/>
        <w:right w:val="none" w:sz="0" w:space="0" w:color="auto"/>
      </w:divBdr>
    </w:div>
    <w:div w:id="1271666146">
      <w:bodyDiv w:val="1"/>
      <w:marLeft w:val="0"/>
      <w:marRight w:val="0"/>
      <w:marTop w:val="0"/>
      <w:marBottom w:val="0"/>
      <w:divBdr>
        <w:top w:val="none" w:sz="0" w:space="0" w:color="auto"/>
        <w:left w:val="none" w:sz="0" w:space="0" w:color="auto"/>
        <w:bottom w:val="none" w:sz="0" w:space="0" w:color="auto"/>
        <w:right w:val="none" w:sz="0" w:space="0" w:color="auto"/>
      </w:divBdr>
      <w:divsChild>
        <w:div w:id="824594019">
          <w:marLeft w:val="0"/>
          <w:marRight w:val="0"/>
          <w:marTop w:val="0"/>
          <w:marBottom w:val="0"/>
          <w:divBdr>
            <w:top w:val="none" w:sz="0" w:space="0" w:color="auto"/>
            <w:left w:val="none" w:sz="0" w:space="0" w:color="auto"/>
            <w:bottom w:val="none" w:sz="0" w:space="0" w:color="auto"/>
            <w:right w:val="none" w:sz="0" w:space="0" w:color="auto"/>
          </w:divBdr>
          <w:divsChild>
            <w:div w:id="2101943119">
              <w:marLeft w:val="0"/>
              <w:marRight w:val="0"/>
              <w:marTop w:val="0"/>
              <w:marBottom w:val="0"/>
              <w:divBdr>
                <w:top w:val="none" w:sz="0" w:space="0" w:color="auto"/>
                <w:left w:val="none" w:sz="0" w:space="0" w:color="auto"/>
                <w:bottom w:val="none" w:sz="0" w:space="0" w:color="auto"/>
                <w:right w:val="none" w:sz="0" w:space="0" w:color="auto"/>
              </w:divBdr>
              <w:divsChild>
                <w:div w:id="42566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979135">
      <w:bodyDiv w:val="1"/>
      <w:marLeft w:val="0"/>
      <w:marRight w:val="0"/>
      <w:marTop w:val="0"/>
      <w:marBottom w:val="0"/>
      <w:divBdr>
        <w:top w:val="none" w:sz="0" w:space="0" w:color="auto"/>
        <w:left w:val="none" w:sz="0" w:space="0" w:color="auto"/>
        <w:bottom w:val="none" w:sz="0" w:space="0" w:color="auto"/>
        <w:right w:val="none" w:sz="0" w:space="0" w:color="auto"/>
      </w:divBdr>
    </w:div>
    <w:div w:id="1372455113">
      <w:bodyDiv w:val="1"/>
      <w:marLeft w:val="0"/>
      <w:marRight w:val="0"/>
      <w:marTop w:val="0"/>
      <w:marBottom w:val="0"/>
      <w:divBdr>
        <w:top w:val="none" w:sz="0" w:space="0" w:color="auto"/>
        <w:left w:val="none" w:sz="0" w:space="0" w:color="auto"/>
        <w:bottom w:val="none" w:sz="0" w:space="0" w:color="auto"/>
        <w:right w:val="none" w:sz="0" w:space="0" w:color="auto"/>
      </w:divBdr>
    </w:div>
    <w:div w:id="1375498248">
      <w:bodyDiv w:val="1"/>
      <w:marLeft w:val="0"/>
      <w:marRight w:val="0"/>
      <w:marTop w:val="0"/>
      <w:marBottom w:val="0"/>
      <w:divBdr>
        <w:top w:val="none" w:sz="0" w:space="0" w:color="auto"/>
        <w:left w:val="none" w:sz="0" w:space="0" w:color="auto"/>
        <w:bottom w:val="none" w:sz="0" w:space="0" w:color="auto"/>
        <w:right w:val="none" w:sz="0" w:space="0" w:color="auto"/>
      </w:divBdr>
    </w:div>
    <w:div w:id="1399743565">
      <w:bodyDiv w:val="1"/>
      <w:marLeft w:val="0"/>
      <w:marRight w:val="0"/>
      <w:marTop w:val="0"/>
      <w:marBottom w:val="0"/>
      <w:divBdr>
        <w:top w:val="none" w:sz="0" w:space="0" w:color="auto"/>
        <w:left w:val="none" w:sz="0" w:space="0" w:color="auto"/>
        <w:bottom w:val="none" w:sz="0" w:space="0" w:color="auto"/>
        <w:right w:val="none" w:sz="0" w:space="0" w:color="auto"/>
      </w:divBdr>
    </w:div>
    <w:div w:id="1482163117">
      <w:bodyDiv w:val="1"/>
      <w:marLeft w:val="0"/>
      <w:marRight w:val="0"/>
      <w:marTop w:val="0"/>
      <w:marBottom w:val="0"/>
      <w:divBdr>
        <w:top w:val="none" w:sz="0" w:space="0" w:color="auto"/>
        <w:left w:val="none" w:sz="0" w:space="0" w:color="auto"/>
        <w:bottom w:val="none" w:sz="0" w:space="0" w:color="auto"/>
        <w:right w:val="none" w:sz="0" w:space="0" w:color="auto"/>
      </w:divBdr>
    </w:div>
    <w:div w:id="1552113578">
      <w:bodyDiv w:val="1"/>
      <w:marLeft w:val="0"/>
      <w:marRight w:val="0"/>
      <w:marTop w:val="0"/>
      <w:marBottom w:val="0"/>
      <w:divBdr>
        <w:top w:val="none" w:sz="0" w:space="0" w:color="auto"/>
        <w:left w:val="none" w:sz="0" w:space="0" w:color="auto"/>
        <w:bottom w:val="none" w:sz="0" w:space="0" w:color="auto"/>
        <w:right w:val="none" w:sz="0" w:space="0" w:color="auto"/>
      </w:divBdr>
    </w:div>
    <w:div w:id="1637221730">
      <w:bodyDiv w:val="1"/>
      <w:marLeft w:val="0"/>
      <w:marRight w:val="0"/>
      <w:marTop w:val="0"/>
      <w:marBottom w:val="0"/>
      <w:divBdr>
        <w:top w:val="none" w:sz="0" w:space="0" w:color="auto"/>
        <w:left w:val="none" w:sz="0" w:space="0" w:color="auto"/>
        <w:bottom w:val="none" w:sz="0" w:space="0" w:color="auto"/>
        <w:right w:val="none" w:sz="0" w:space="0" w:color="auto"/>
      </w:divBdr>
    </w:div>
    <w:div w:id="1659378814">
      <w:bodyDiv w:val="1"/>
      <w:marLeft w:val="0"/>
      <w:marRight w:val="0"/>
      <w:marTop w:val="0"/>
      <w:marBottom w:val="0"/>
      <w:divBdr>
        <w:top w:val="none" w:sz="0" w:space="0" w:color="auto"/>
        <w:left w:val="none" w:sz="0" w:space="0" w:color="auto"/>
        <w:bottom w:val="none" w:sz="0" w:space="0" w:color="auto"/>
        <w:right w:val="none" w:sz="0" w:space="0" w:color="auto"/>
      </w:divBdr>
    </w:div>
    <w:div w:id="1660495878">
      <w:bodyDiv w:val="1"/>
      <w:marLeft w:val="0"/>
      <w:marRight w:val="0"/>
      <w:marTop w:val="0"/>
      <w:marBottom w:val="0"/>
      <w:divBdr>
        <w:top w:val="none" w:sz="0" w:space="0" w:color="auto"/>
        <w:left w:val="none" w:sz="0" w:space="0" w:color="auto"/>
        <w:bottom w:val="none" w:sz="0" w:space="0" w:color="auto"/>
        <w:right w:val="none" w:sz="0" w:space="0" w:color="auto"/>
      </w:divBdr>
    </w:div>
    <w:div w:id="1728608422">
      <w:bodyDiv w:val="1"/>
      <w:marLeft w:val="0"/>
      <w:marRight w:val="0"/>
      <w:marTop w:val="0"/>
      <w:marBottom w:val="0"/>
      <w:divBdr>
        <w:top w:val="none" w:sz="0" w:space="0" w:color="auto"/>
        <w:left w:val="none" w:sz="0" w:space="0" w:color="auto"/>
        <w:bottom w:val="none" w:sz="0" w:space="0" w:color="auto"/>
        <w:right w:val="none" w:sz="0" w:space="0" w:color="auto"/>
      </w:divBdr>
      <w:divsChild>
        <w:div w:id="1549151144">
          <w:marLeft w:val="0"/>
          <w:marRight w:val="0"/>
          <w:marTop w:val="0"/>
          <w:marBottom w:val="0"/>
          <w:divBdr>
            <w:top w:val="none" w:sz="0" w:space="0" w:color="auto"/>
            <w:left w:val="none" w:sz="0" w:space="0" w:color="auto"/>
            <w:bottom w:val="none" w:sz="0" w:space="0" w:color="auto"/>
            <w:right w:val="none" w:sz="0" w:space="0" w:color="auto"/>
          </w:divBdr>
          <w:divsChild>
            <w:div w:id="1886212164">
              <w:marLeft w:val="0"/>
              <w:marRight w:val="0"/>
              <w:marTop w:val="0"/>
              <w:marBottom w:val="0"/>
              <w:divBdr>
                <w:top w:val="none" w:sz="0" w:space="0" w:color="auto"/>
                <w:left w:val="none" w:sz="0" w:space="0" w:color="auto"/>
                <w:bottom w:val="none" w:sz="0" w:space="0" w:color="auto"/>
                <w:right w:val="none" w:sz="0" w:space="0" w:color="auto"/>
              </w:divBdr>
              <w:divsChild>
                <w:div w:id="28045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221144">
      <w:bodyDiv w:val="1"/>
      <w:marLeft w:val="0"/>
      <w:marRight w:val="0"/>
      <w:marTop w:val="0"/>
      <w:marBottom w:val="0"/>
      <w:divBdr>
        <w:top w:val="none" w:sz="0" w:space="0" w:color="auto"/>
        <w:left w:val="none" w:sz="0" w:space="0" w:color="auto"/>
        <w:bottom w:val="none" w:sz="0" w:space="0" w:color="auto"/>
        <w:right w:val="none" w:sz="0" w:space="0" w:color="auto"/>
      </w:divBdr>
    </w:div>
    <w:div w:id="1747922791">
      <w:bodyDiv w:val="1"/>
      <w:marLeft w:val="0"/>
      <w:marRight w:val="0"/>
      <w:marTop w:val="0"/>
      <w:marBottom w:val="0"/>
      <w:divBdr>
        <w:top w:val="none" w:sz="0" w:space="0" w:color="auto"/>
        <w:left w:val="none" w:sz="0" w:space="0" w:color="auto"/>
        <w:bottom w:val="none" w:sz="0" w:space="0" w:color="auto"/>
        <w:right w:val="none" w:sz="0" w:space="0" w:color="auto"/>
      </w:divBdr>
    </w:div>
    <w:div w:id="1762601358">
      <w:bodyDiv w:val="1"/>
      <w:marLeft w:val="0"/>
      <w:marRight w:val="0"/>
      <w:marTop w:val="0"/>
      <w:marBottom w:val="0"/>
      <w:divBdr>
        <w:top w:val="none" w:sz="0" w:space="0" w:color="auto"/>
        <w:left w:val="none" w:sz="0" w:space="0" w:color="auto"/>
        <w:bottom w:val="none" w:sz="0" w:space="0" w:color="auto"/>
        <w:right w:val="none" w:sz="0" w:space="0" w:color="auto"/>
      </w:divBdr>
    </w:div>
    <w:div w:id="1849060703">
      <w:bodyDiv w:val="1"/>
      <w:marLeft w:val="0"/>
      <w:marRight w:val="0"/>
      <w:marTop w:val="0"/>
      <w:marBottom w:val="0"/>
      <w:divBdr>
        <w:top w:val="none" w:sz="0" w:space="0" w:color="auto"/>
        <w:left w:val="none" w:sz="0" w:space="0" w:color="auto"/>
        <w:bottom w:val="none" w:sz="0" w:space="0" w:color="auto"/>
        <w:right w:val="none" w:sz="0" w:space="0" w:color="auto"/>
      </w:divBdr>
    </w:div>
    <w:div w:id="1860125402">
      <w:bodyDiv w:val="1"/>
      <w:marLeft w:val="0"/>
      <w:marRight w:val="0"/>
      <w:marTop w:val="0"/>
      <w:marBottom w:val="0"/>
      <w:divBdr>
        <w:top w:val="none" w:sz="0" w:space="0" w:color="auto"/>
        <w:left w:val="none" w:sz="0" w:space="0" w:color="auto"/>
        <w:bottom w:val="none" w:sz="0" w:space="0" w:color="auto"/>
        <w:right w:val="none" w:sz="0" w:space="0" w:color="auto"/>
      </w:divBdr>
    </w:div>
    <w:div w:id="1929732425">
      <w:bodyDiv w:val="1"/>
      <w:marLeft w:val="0"/>
      <w:marRight w:val="0"/>
      <w:marTop w:val="0"/>
      <w:marBottom w:val="0"/>
      <w:divBdr>
        <w:top w:val="none" w:sz="0" w:space="0" w:color="auto"/>
        <w:left w:val="none" w:sz="0" w:space="0" w:color="auto"/>
        <w:bottom w:val="none" w:sz="0" w:space="0" w:color="auto"/>
        <w:right w:val="none" w:sz="0" w:space="0" w:color="auto"/>
      </w:divBdr>
    </w:div>
    <w:div w:id="2048220146">
      <w:bodyDiv w:val="1"/>
      <w:marLeft w:val="0"/>
      <w:marRight w:val="0"/>
      <w:marTop w:val="0"/>
      <w:marBottom w:val="0"/>
      <w:divBdr>
        <w:top w:val="none" w:sz="0" w:space="0" w:color="auto"/>
        <w:left w:val="none" w:sz="0" w:space="0" w:color="auto"/>
        <w:bottom w:val="none" w:sz="0" w:space="0" w:color="auto"/>
        <w:right w:val="none" w:sz="0" w:space="0" w:color="auto"/>
      </w:divBdr>
    </w:div>
    <w:div w:id="2081519199">
      <w:bodyDiv w:val="1"/>
      <w:marLeft w:val="0"/>
      <w:marRight w:val="0"/>
      <w:marTop w:val="0"/>
      <w:marBottom w:val="0"/>
      <w:divBdr>
        <w:top w:val="none" w:sz="0" w:space="0" w:color="auto"/>
        <w:left w:val="none" w:sz="0" w:space="0" w:color="auto"/>
        <w:bottom w:val="none" w:sz="0" w:space="0" w:color="auto"/>
        <w:right w:val="none" w:sz="0" w:space="0" w:color="auto"/>
      </w:divBdr>
    </w:div>
    <w:div w:id="2113162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s_x002f_Maybe_x002f_No xmlns="5f293082-a496-417a-8962-ed73ef64066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247DB02050F4A4FAA35BF35CB0A1E0F" ma:contentTypeVersion="7" ma:contentTypeDescription="Create a new document." ma:contentTypeScope="" ma:versionID="4a9c3bb169a174b1116b5a4fcf3189f5">
  <xsd:schema xmlns:xsd="http://www.w3.org/2001/XMLSchema" xmlns:xs="http://www.w3.org/2001/XMLSchema" xmlns:p="http://schemas.microsoft.com/office/2006/metadata/properties" xmlns:ns2="5f293082-a496-417a-8962-ed73ef64066e" xmlns:ns3="21ba5ccc-316b-4b1f-9c32-287b9c86d3a6" targetNamespace="http://schemas.microsoft.com/office/2006/metadata/properties" ma:root="true" ma:fieldsID="16865abad3e131ef45682eaede0a4d48" ns2:_="" ns3:_="">
    <xsd:import namespace="5f293082-a496-417a-8962-ed73ef64066e"/>
    <xsd:import namespace="21ba5ccc-316b-4b1f-9c32-287b9c86d3a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Yes_x002f_Maybe_x002f_No"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293082-a496-417a-8962-ed73ef6406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Yes_x002f_Maybe_x002f_No" ma:index="12" nillable="true" ma:displayName="Yes/Maybe/No" ma:format="Dropdown" ma:internalName="Yes_x002f_Maybe_x002f_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ba5ccc-316b-4b1f-9c32-287b9c86d3a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503A8-DCFC-4167-BF8E-100FAFC197C6}">
  <ds:schemaRefs>
    <ds:schemaRef ds:uri="http://schemas.microsoft.com/office/2006/metadata/properties"/>
    <ds:schemaRef ds:uri="http://schemas.microsoft.com/office/infopath/2007/PartnerControls"/>
    <ds:schemaRef ds:uri="5f293082-a496-417a-8962-ed73ef64066e"/>
  </ds:schemaRefs>
</ds:datastoreItem>
</file>

<file path=customXml/itemProps2.xml><?xml version="1.0" encoding="utf-8"?>
<ds:datastoreItem xmlns:ds="http://schemas.openxmlformats.org/officeDocument/2006/customXml" ds:itemID="{48B159E2-7ED9-4709-9BBA-94EEFB9945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293082-a496-417a-8962-ed73ef64066e"/>
    <ds:schemaRef ds:uri="21ba5ccc-316b-4b1f-9c32-287b9c86d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1BDEBA-ED9C-4379-A90C-C21E3BDB7948}">
  <ds:schemaRefs>
    <ds:schemaRef ds:uri="http://schemas.microsoft.com/sharepoint/v3/contenttype/forms"/>
  </ds:schemaRefs>
</ds:datastoreItem>
</file>

<file path=customXml/itemProps4.xml><?xml version="1.0" encoding="utf-8"?>
<ds:datastoreItem xmlns:ds="http://schemas.openxmlformats.org/officeDocument/2006/customXml" ds:itemID="{F9E138E1-6390-43E1-9931-92318E348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643</TotalTime>
  <Pages>3</Pages>
  <Words>1281</Words>
  <Characters>8227</Characters>
  <Application>Microsoft Office Word</Application>
  <DocSecurity>0</DocSecurity>
  <Lines>167</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Jarrett Yatassaye</dc:creator>
  <cp:keywords/>
  <dc:description/>
  <cp:lastModifiedBy>David Uzunashvili</cp:lastModifiedBy>
  <cp:revision>93</cp:revision>
  <dcterms:created xsi:type="dcterms:W3CDTF">2023-07-25T08:50:00Z</dcterms:created>
  <dcterms:modified xsi:type="dcterms:W3CDTF">2024-09-12T09:02:00Z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0x0101009247DB02050F4A4FAA35BF35CB0A1E0F</vt:lpwstr>
  </property>
  <property fmtid="{D5CDD505-2E9C-101B-9397-08002B2CF9AE}" pid="3" name="GrammarlyDocumentId">
    <vt:lpwstr>f6ffe99fcfddd3bb4a97990f0b405551d89c71902f8918351ceb54b1b71a0f78</vt:lpwstr>
  </property>
</Properties>
</file>